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宋体" w:hAnsi="宋体" w:eastAsia="宋体" w:cs="宋体"/>
          <w:b/>
          <w:bCs/>
          <w:kern w:val="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宋体" w:hAnsi="宋体" w:eastAsia="宋体" w:cs="宋体"/>
          <w:b/>
          <w:bCs/>
          <w:kern w:val="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1"/>
          <w:sz w:val="32"/>
          <w:szCs w:val="32"/>
          <w:lang w:val="en-US" w:eastAsia="zh-CN"/>
        </w:rPr>
        <w:t>申请人（单位）：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宋体" w:hAnsi="宋体" w:eastAsia="宋体" w:cs="宋体"/>
          <w:b/>
          <w:bCs/>
          <w:kern w:val="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1"/>
          <w:sz w:val="32"/>
          <w:szCs w:val="32"/>
          <w:lang w:val="en-US" w:eastAsia="zh-CN"/>
        </w:rPr>
        <w:t>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宋体" w:hAnsi="宋体" w:eastAsia="宋体" w:cs="宋体"/>
          <w:b/>
          <w:bCs/>
          <w:kern w:val="1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1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宋体" w:hAnsi="宋体" w:eastAsia="宋体" w:cs="宋体"/>
          <w:b/>
          <w:bCs/>
          <w:kern w:val="1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1"/>
          <w:sz w:val="32"/>
          <w:szCs w:val="32"/>
        </w:rPr>
        <w:t>委托事项及权限：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宋体" w:hAnsi="宋体" w:eastAsia="宋体" w:cs="宋体"/>
          <w:b/>
          <w:bCs/>
          <w:ker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宋体" w:hAnsi="宋体" w:eastAsia="宋体" w:cs="宋体"/>
          <w:b/>
          <w:bCs/>
          <w:ker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1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kern w:val="1"/>
          <w:sz w:val="32"/>
          <w:szCs w:val="32"/>
        </w:rPr>
        <w:t>委托的有效期限：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自    年    月    日至     年    月    日（办理业务时间在委托有效期限内）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200" w:lineRule="exact"/>
        <w:jc w:val="center"/>
        <w:textAlignment w:val="auto"/>
        <w:outlineLvl w:val="9"/>
        <w:rPr>
          <w:rFonts w:hint="eastAsia" w:ascii="宋体" w:hAnsi="宋体" w:eastAsia="宋体" w:cs="宋体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1"/>
          <w:sz w:val="28"/>
          <w:szCs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200" w:lineRule="exact"/>
        <w:jc w:val="center"/>
        <w:textAlignment w:val="auto"/>
        <w:outlineLvl w:val="9"/>
        <w:rPr>
          <w:rFonts w:hint="eastAsia" w:ascii="宋体" w:hAnsi="宋体" w:eastAsia="宋体" w:cs="宋体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1"/>
          <w:sz w:val="28"/>
          <w:szCs w:val="28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200" w:lineRule="exact"/>
        <w:jc w:val="center"/>
        <w:textAlignment w:val="auto"/>
        <w:outlineLvl w:val="9"/>
        <w:rPr>
          <w:rFonts w:hint="eastAsia" w:ascii="宋体" w:hAnsi="宋体" w:eastAsia="宋体" w:cs="宋体"/>
          <w:kern w:val="1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1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kern w:val="1"/>
          <w:sz w:val="28"/>
          <w:szCs w:val="28"/>
        </w:rPr>
        <w:t>申请人</w:t>
      </w:r>
      <w:r>
        <w:rPr>
          <w:rFonts w:hint="eastAsia" w:ascii="宋体" w:hAnsi="宋体" w:eastAsia="宋体" w:cs="宋体"/>
          <w:kern w:val="1"/>
          <w:sz w:val="28"/>
          <w:szCs w:val="28"/>
          <w:lang w:eastAsia="zh-CN"/>
        </w:rPr>
        <w:t>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200" w:lineRule="exact"/>
        <w:jc w:val="center"/>
        <w:textAlignment w:val="auto"/>
        <w:outlineLvl w:val="9"/>
        <w:rPr>
          <w:rFonts w:hint="eastAsia" w:ascii="宋体" w:hAnsi="宋体" w:eastAsia="宋体" w:cs="宋体"/>
          <w:kern w:val="1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200" w:lineRule="exact"/>
        <w:jc w:val="center"/>
        <w:textAlignment w:val="auto"/>
        <w:outlineLvl w:val="9"/>
        <w:rPr>
          <w:rFonts w:hint="eastAsia" w:ascii="宋体" w:hAnsi="宋体" w:eastAsia="宋体" w:cs="宋体"/>
          <w:kern w:val="1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1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kern w:val="1"/>
          <w:sz w:val="20"/>
          <w:szCs w:val="20"/>
          <w:lang w:eastAsia="zh-CN"/>
        </w:rPr>
        <w:t>（单位加盖公章，个人加盖手印）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240" w:lineRule="auto"/>
        <w:ind w:left="5040" w:firstLine="840" w:firstLineChars="300"/>
        <w:textAlignment w:val="auto"/>
        <w:outlineLvl w:val="9"/>
        <w:rPr>
          <w:rFonts w:hint="eastAsia" w:ascii="宋体" w:hAnsi="宋体" w:eastAsia="宋体" w:cs="宋体"/>
          <w:kern w:val="1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1"/>
          <w:sz w:val="28"/>
          <w:szCs w:val="28"/>
        </w:rPr>
        <w:t>年</w:t>
      </w:r>
      <w:r>
        <w:rPr>
          <w:rFonts w:hint="eastAsia" w:ascii="宋体" w:hAnsi="宋体" w:eastAsia="宋体" w:cs="宋体"/>
          <w:kern w:val="1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1"/>
          <w:sz w:val="28"/>
          <w:szCs w:val="28"/>
        </w:rPr>
        <w:t>月</w:t>
      </w:r>
      <w:r>
        <w:rPr>
          <w:rFonts w:hint="eastAsia" w:ascii="宋体" w:hAnsi="宋体" w:eastAsia="宋体" w:cs="宋体"/>
          <w:kern w:val="1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1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u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600" w:lineRule="auto"/>
        <w:jc w:val="left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领  条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今在成都市武侯区市场监督管理局（区知识产权局）领到武侯区政府拨付的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single"/>
          <w:lang w:val="en-US" w:eastAsia="zh-CN"/>
        </w:rPr>
        <w:t>武侯区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single"/>
          <w:lang w:val="en-US" w:eastAsia="zh-CN"/>
        </w:rPr>
        <w:t>2023年第一批知识产权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专项资金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元（大写：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元整）。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收款人名称：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收款人账号：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   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开  户  行：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经办人签字：              联系方式：</w:t>
      </w:r>
    </w:p>
    <w:p>
      <w:pPr>
        <w:spacing w:line="600" w:lineRule="auto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auto"/>
        <w:ind w:firstLine="4800" w:firstLineChars="15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单    位：              </w:t>
      </w:r>
    </w:p>
    <w:p>
      <w:pPr>
        <w:spacing w:line="600" w:lineRule="auto"/>
        <w:ind w:firstLine="4800" w:firstLineChars="15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（加盖公章）</w:t>
      </w:r>
    </w:p>
    <w:p>
      <w:pPr>
        <w:spacing w:line="600" w:lineRule="auto"/>
        <w:ind w:firstLine="4160" w:firstLineChars="13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auto"/>
        <w:ind w:firstLine="4800" w:firstLineChars="1500"/>
        <w:jc w:val="left"/>
        <w:rPr>
          <w:rFonts w:hint="default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u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600" w:lineRule="auto"/>
        <w:jc w:val="left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武侯区2023年第一批知识产权资金项目清单</w:t>
      </w:r>
    </w:p>
    <w:tbl>
      <w:tblPr>
        <w:tblStyle w:val="3"/>
        <w:tblW w:w="8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350"/>
        <w:gridCol w:w="3043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资助金额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第二十三届中国专利优秀奖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四川大学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第二十三届中国专利优秀奖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知识产权贯标资助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四川天宇坤建安装工程有限公司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知识产权贯标资助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成都高阳信息技术有限公司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知识产权贯标资助</w:t>
            </w:r>
          </w:p>
        </w:tc>
        <w:tc>
          <w:tcPr>
            <w:tcW w:w="3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新希望化工投资有限公司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知识产权贯标资助</w:t>
            </w:r>
          </w:p>
        </w:tc>
        <w:tc>
          <w:tcPr>
            <w:tcW w:w="3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成都能通科技股份有限公司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知识产权贯标资助</w:t>
            </w:r>
          </w:p>
        </w:tc>
        <w:tc>
          <w:tcPr>
            <w:tcW w:w="3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四川东创融合信息技术有限公司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知识产权贯标资助</w:t>
            </w:r>
          </w:p>
        </w:tc>
        <w:tc>
          <w:tcPr>
            <w:tcW w:w="3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成都晓然信息技术有限公司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知识产权贯标资助</w:t>
            </w:r>
          </w:p>
        </w:tc>
        <w:tc>
          <w:tcPr>
            <w:tcW w:w="3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成都金泰格科技有限责任公司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bookmarkStart w:id="0" w:name="_GoBack"/>
            <w:bookmarkEnd w:id="0"/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知识产权贯标资助</w:t>
            </w:r>
          </w:p>
        </w:tc>
        <w:tc>
          <w:tcPr>
            <w:tcW w:w="3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中蓝晨光化工研究设计院有限公司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</w:tbl>
    <w:p>
      <w:pPr>
        <w:rPr>
          <w:rFonts w:hint="eastAsia" w:ascii="黑体" w:hAnsi="黑体" w:eastAsia="黑体" w:cs="黑体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511BB"/>
    <w:rsid w:val="08944FDB"/>
    <w:rsid w:val="2BA20999"/>
    <w:rsid w:val="399B2FD7"/>
    <w:rsid w:val="403776C5"/>
    <w:rsid w:val="40F4750D"/>
    <w:rsid w:val="722D4C74"/>
    <w:rsid w:val="74792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武侯商广-科室平台</cp:lastModifiedBy>
  <cp:lastPrinted>2019-08-06T07:54:45Z</cp:lastPrinted>
  <dcterms:modified xsi:type="dcterms:W3CDTF">2023-10-13T03:45:07Z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