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B520BD" w:rsidRDefault="001B5E59" w:rsidP="00797B43">
      <w:pPr>
        <w:spacing w:line="220" w:lineRule="atLeast"/>
        <w:jc w:val="center"/>
        <w:rPr>
          <w:b/>
          <w:sz w:val="36"/>
        </w:rPr>
      </w:pPr>
      <w:r w:rsidRPr="00B520BD">
        <w:rPr>
          <w:rFonts w:hint="eastAsia"/>
          <w:b/>
          <w:sz w:val="36"/>
        </w:rPr>
        <w:t>武侯区环保局危险废物转移办理流程</w:t>
      </w:r>
    </w:p>
    <w:p w:rsidR="00B520BD" w:rsidRPr="00797B43" w:rsidRDefault="00B520BD" w:rsidP="00797B43">
      <w:pPr>
        <w:spacing w:line="220" w:lineRule="atLeast"/>
        <w:jc w:val="center"/>
        <w:rPr>
          <w:b/>
          <w:sz w:val="28"/>
        </w:rPr>
      </w:pPr>
    </w:p>
    <w:p w:rsidR="001B5E59" w:rsidRPr="00B520BD" w:rsidRDefault="00487CF1" w:rsidP="00797B43">
      <w:pPr>
        <w:spacing w:line="220" w:lineRule="atLeast"/>
        <w:jc w:val="center"/>
        <w:rPr>
          <w:b/>
          <w:sz w:val="28"/>
        </w:rPr>
      </w:pPr>
      <w:r w:rsidRPr="00B520BD">
        <w:rPr>
          <w:rFonts w:hint="eastAsia"/>
          <w:b/>
          <w:sz w:val="28"/>
        </w:rPr>
        <w:t>非个体性质的单位</w:t>
      </w:r>
      <w:r w:rsidR="001B5E59" w:rsidRPr="00B520BD">
        <w:rPr>
          <w:rFonts w:hint="eastAsia"/>
          <w:b/>
          <w:sz w:val="28"/>
        </w:rPr>
        <w:t>省内转移</w:t>
      </w:r>
    </w:p>
    <w:p w:rsidR="001B5E59" w:rsidRPr="00797B43" w:rsidRDefault="00EA7462" w:rsidP="00797B43">
      <w:pPr>
        <w:spacing w:line="220" w:lineRule="atLeast"/>
        <w:jc w:val="center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6.25pt;margin-top:17.45pt;width:.75pt;height:17.25pt;z-index:251658240" o:connectortype="straight">
            <v:stroke endarrow="block"/>
          </v:shape>
        </w:pict>
      </w:r>
      <w:r w:rsidR="001B5E59" w:rsidRPr="00797B43">
        <w:rPr>
          <w:rFonts w:hint="eastAsia"/>
          <w:sz w:val="24"/>
        </w:rPr>
        <w:t>产废单位在固废系统中进行备案</w:t>
      </w:r>
    </w:p>
    <w:p w:rsidR="001B5E59" w:rsidRPr="00797B43" w:rsidRDefault="00EA7462" w:rsidP="00797B43">
      <w:pPr>
        <w:spacing w:line="220" w:lineRule="atLeast"/>
        <w:jc w:val="center"/>
        <w:rPr>
          <w:sz w:val="24"/>
        </w:rPr>
      </w:pPr>
      <w:r>
        <w:rPr>
          <w:noProof/>
          <w:sz w:val="24"/>
        </w:rPr>
        <w:pict>
          <v:shape id="_x0000_s1027" type="#_x0000_t32" style="position:absolute;left:0;text-align:left;margin-left:207pt;margin-top:16.15pt;width:.75pt;height:17.25pt;z-index:251659264" o:connectortype="straight">
            <v:stroke endarrow="block"/>
          </v:shape>
        </w:pict>
      </w:r>
      <w:r w:rsidR="001B5E59" w:rsidRPr="00797B43">
        <w:rPr>
          <w:rFonts w:hint="eastAsia"/>
          <w:sz w:val="24"/>
        </w:rPr>
        <w:t>产废单位准备备案纸质材料前往区环保局审核存档</w:t>
      </w:r>
    </w:p>
    <w:p w:rsidR="001B5E59" w:rsidRPr="00797B43" w:rsidRDefault="00EA7462" w:rsidP="00797B43">
      <w:pPr>
        <w:spacing w:line="220" w:lineRule="atLeast"/>
        <w:jc w:val="center"/>
        <w:rPr>
          <w:sz w:val="24"/>
        </w:rPr>
      </w:pPr>
      <w:r>
        <w:rPr>
          <w:noProof/>
          <w:sz w:val="24"/>
        </w:rPr>
        <w:pict>
          <v:shape id="_x0000_s1028" type="#_x0000_t32" style="position:absolute;left:0;text-align:left;margin-left:207.75pt;margin-top:19.3pt;width:.75pt;height:17.25pt;z-index:251660288" o:connectortype="straight">
            <v:stroke endarrow="block"/>
          </v:shape>
        </w:pict>
      </w:r>
      <w:r w:rsidR="00817F36" w:rsidRPr="00797B43">
        <w:rPr>
          <w:rFonts w:hint="eastAsia"/>
          <w:sz w:val="24"/>
        </w:rPr>
        <w:t>转移前向区环保局申领</w:t>
      </w:r>
      <w:r w:rsidR="00D2374B" w:rsidRPr="00797B43">
        <w:rPr>
          <w:rFonts w:hint="eastAsia"/>
          <w:sz w:val="24"/>
        </w:rPr>
        <w:t>危险废物转移联单</w:t>
      </w:r>
    </w:p>
    <w:p w:rsidR="00D2374B" w:rsidRPr="00797B43" w:rsidRDefault="00EA7462" w:rsidP="00797B43">
      <w:pPr>
        <w:spacing w:line="220" w:lineRule="atLeast"/>
        <w:jc w:val="center"/>
        <w:rPr>
          <w:sz w:val="24"/>
        </w:rPr>
      </w:pPr>
      <w:r>
        <w:rPr>
          <w:noProof/>
          <w:sz w:val="24"/>
        </w:rPr>
        <w:pict>
          <v:shape id="_x0000_s1029" type="#_x0000_t32" style="position:absolute;left:0;text-align:left;margin-left:208.5pt;margin-top:16.45pt;width:.75pt;height:17.25pt;z-index:251661312" o:connectortype="straight">
            <v:stroke endarrow="block"/>
          </v:shape>
        </w:pict>
      </w:r>
      <w:r w:rsidR="00D2374B" w:rsidRPr="00797B43">
        <w:rPr>
          <w:rFonts w:hint="eastAsia"/>
          <w:sz w:val="24"/>
        </w:rPr>
        <w:t>于转移当日填写纸质联单并于固废系统内填写电子联单</w:t>
      </w:r>
    </w:p>
    <w:p w:rsidR="00D2374B" w:rsidRPr="00797B43" w:rsidRDefault="00D2374B" w:rsidP="00797B43">
      <w:pPr>
        <w:spacing w:line="220" w:lineRule="atLeast"/>
        <w:jc w:val="center"/>
        <w:rPr>
          <w:sz w:val="24"/>
        </w:rPr>
      </w:pPr>
      <w:r w:rsidRPr="00797B43">
        <w:rPr>
          <w:rFonts w:hint="eastAsia"/>
          <w:sz w:val="24"/>
        </w:rPr>
        <w:t>转移完成后将纸质联单</w:t>
      </w:r>
      <w:r w:rsidR="00125B2A">
        <w:rPr>
          <w:rFonts w:hint="eastAsia"/>
          <w:sz w:val="24"/>
        </w:rPr>
        <w:t>红色两联</w:t>
      </w:r>
      <w:r w:rsidRPr="00797B43">
        <w:rPr>
          <w:rFonts w:hint="eastAsia"/>
          <w:sz w:val="24"/>
        </w:rPr>
        <w:t>返还至区环保局，并在经营单位办结电子联单后打印盖章</w:t>
      </w:r>
      <w:r w:rsidR="00D37383">
        <w:rPr>
          <w:rFonts w:hint="eastAsia"/>
          <w:sz w:val="24"/>
        </w:rPr>
        <w:t>自行</w:t>
      </w:r>
      <w:r w:rsidRPr="00797B43">
        <w:rPr>
          <w:rFonts w:hint="eastAsia"/>
          <w:sz w:val="24"/>
        </w:rPr>
        <w:t>存档</w:t>
      </w:r>
    </w:p>
    <w:p w:rsidR="00797B43" w:rsidRDefault="00797B43" w:rsidP="00797B43">
      <w:pPr>
        <w:spacing w:line="220" w:lineRule="atLeast"/>
        <w:rPr>
          <w:sz w:val="24"/>
        </w:rPr>
      </w:pPr>
    </w:p>
    <w:p w:rsidR="00797B43" w:rsidRDefault="00797B43" w:rsidP="00797B43">
      <w:pPr>
        <w:spacing w:line="220" w:lineRule="atLeast"/>
        <w:rPr>
          <w:sz w:val="24"/>
        </w:rPr>
      </w:pPr>
      <w:r>
        <w:rPr>
          <w:rFonts w:hint="eastAsia"/>
          <w:sz w:val="24"/>
        </w:rPr>
        <w:t>注：</w:t>
      </w:r>
      <w:r w:rsidR="00C04AFC">
        <w:rPr>
          <w:rFonts w:hint="eastAsia"/>
          <w:sz w:val="24"/>
        </w:rPr>
        <w:t>固废系统中如何备案</w:t>
      </w:r>
      <w:r w:rsidR="00B67902">
        <w:rPr>
          <w:rFonts w:hint="eastAsia"/>
          <w:sz w:val="24"/>
        </w:rPr>
        <w:t>祥</w:t>
      </w:r>
      <w:r>
        <w:rPr>
          <w:rFonts w:hint="eastAsia"/>
          <w:sz w:val="24"/>
        </w:rPr>
        <w:t>见武侯区危险废物管理群（</w:t>
      </w:r>
      <w:r>
        <w:rPr>
          <w:rFonts w:hint="eastAsia"/>
          <w:sz w:val="24"/>
        </w:rPr>
        <w:t>QQ</w:t>
      </w:r>
      <w:r>
        <w:rPr>
          <w:rFonts w:hint="eastAsia"/>
          <w:sz w:val="24"/>
        </w:rPr>
        <w:t>群号：</w:t>
      </w:r>
      <w:r>
        <w:rPr>
          <w:rFonts w:hint="eastAsia"/>
          <w:sz w:val="24"/>
        </w:rPr>
        <w:t>324812871</w:t>
      </w:r>
      <w:r>
        <w:rPr>
          <w:rFonts w:hint="eastAsia"/>
          <w:sz w:val="24"/>
        </w:rPr>
        <w:t>）内上传的《四川省固体废物管理系统填报指南</w:t>
      </w:r>
      <w:r>
        <w:rPr>
          <w:rFonts w:hint="eastAsia"/>
          <w:sz w:val="24"/>
        </w:rPr>
        <w:t>-2018</w:t>
      </w:r>
      <w:r>
        <w:rPr>
          <w:rFonts w:hint="eastAsia"/>
          <w:sz w:val="24"/>
        </w:rPr>
        <w:t>》</w:t>
      </w:r>
    </w:p>
    <w:p w:rsidR="00797B43" w:rsidRDefault="00797B43" w:rsidP="00797B43">
      <w:pPr>
        <w:spacing w:line="220" w:lineRule="atLeas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备案材料：</w:t>
      </w:r>
      <w:r>
        <w:rPr>
          <w:rFonts w:hint="eastAsia"/>
          <w:sz w:val="24"/>
        </w:rPr>
        <w:t xml:space="preserve">  </w:t>
      </w:r>
    </w:p>
    <w:p w:rsidR="00797B43" w:rsidRPr="00797B43" w:rsidRDefault="00797B43" w:rsidP="00797B43">
      <w:pPr>
        <w:spacing w:line="220" w:lineRule="atLeast"/>
        <w:rPr>
          <w:sz w:val="24"/>
        </w:rPr>
      </w:pPr>
      <w:r w:rsidRPr="00797B43">
        <w:rPr>
          <w:rFonts w:hint="eastAsia"/>
          <w:sz w:val="24"/>
        </w:rPr>
        <w:t>1</w:t>
      </w:r>
      <w:r w:rsidRPr="00797B43">
        <w:rPr>
          <w:rFonts w:hint="eastAsia"/>
          <w:sz w:val="24"/>
        </w:rPr>
        <w:t>、固废系统内备案成功截图（加盖产废单位公章）</w:t>
      </w:r>
      <w:r w:rsidRPr="00797B43">
        <w:rPr>
          <w:rFonts w:hint="eastAsia"/>
          <w:sz w:val="24"/>
        </w:rPr>
        <w:t xml:space="preserve"> </w:t>
      </w:r>
    </w:p>
    <w:p w:rsidR="00797B43" w:rsidRPr="00797B43" w:rsidRDefault="00797B43" w:rsidP="00797B43">
      <w:pPr>
        <w:spacing w:line="220" w:lineRule="atLeast"/>
        <w:rPr>
          <w:sz w:val="24"/>
        </w:rPr>
      </w:pPr>
      <w:r w:rsidRPr="00797B43">
        <w:rPr>
          <w:rFonts w:hint="eastAsia"/>
          <w:sz w:val="24"/>
        </w:rPr>
        <w:t>2</w:t>
      </w:r>
      <w:r w:rsidRPr="00797B43">
        <w:rPr>
          <w:rFonts w:hint="eastAsia"/>
          <w:sz w:val="24"/>
        </w:rPr>
        <w:t>、危险废物委托处置合同</w:t>
      </w:r>
      <w:r w:rsidRPr="00797B43">
        <w:rPr>
          <w:rFonts w:hint="eastAsia"/>
          <w:sz w:val="24"/>
        </w:rPr>
        <w:t>(</w:t>
      </w:r>
      <w:r w:rsidRPr="00797B43">
        <w:rPr>
          <w:rFonts w:hint="eastAsia"/>
          <w:sz w:val="24"/>
        </w:rPr>
        <w:t>原件或复印件，复印件应加盖公章，合同内容如有手写部分，也需加盖公章</w:t>
      </w:r>
      <w:r w:rsidRPr="00797B43">
        <w:rPr>
          <w:rFonts w:hint="eastAsia"/>
          <w:sz w:val="24"/>
        </w:rPr>
        <w:t xml:space="preserve">) </w:t>
      </w:r>
    </w:p>
    <w:p w:rsidR="00797B43" w:rsidRDefault="00797B43" w:rsidP="00797B43">
      <w:pPr>
        <w:spacing w:line="220" w:lineRule="atLeast"/>
        <w:rPr>
          <w:sz w:val="24"/>
        </w:rPr>
      </w:pPr>
      <w:r w:rsidRPr="00797B43">
        <w:rPr>
          <w:rFonts w:hint="eastAsia"/>
          <w:sz w:val="24"/>
        </w:rPr>
        <w:t>3</w:t>
      </w:r>
      <w:r w:rsidRPr="00797B43">
        <w:rPr>
          <w:rFonts w:hint="eastAsia"/>
          <w:sz w:val="24"/>
        </w:rPr>
        <w:t>、承诺书（加盖产废单位公章）</w:t>
      </w:r>
      <w:r w:rsidRPr="00797B43">
        <w:rPr>
          <w:rFonts w:hint="eastAsia"/>
          <w:sz w:val="24"/>
        </w:rPr>
        <w:t xml:space="preserve"> </w:t>
      </w:r>
      <w:r w:rsidRPr="00797B43">
        <w:rPr>
          <w:rFonts w:hint="eastAsia"/>
          <w:sz w:val="24"/>
        </w:rPr>
        <w:t>（群文件内有）</w:t>
      </w:r>
    </w:p>
    <w:p w:rsidR="00797B43" w:rsidRPr="00797B43" w:rsidRDefault="00797B43" w:rsidP="00797B43">
      <w:pPr>
        <w:spacing w:line="220" w:lineRule="atLeas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领取联单材料：</w:t>
      </w:r>
    </w:p>
    <w:p w:rsidR="00797B43" w:rsidRDefault="00797B43" w:rsidP="00797B43">
      <w:pPr>
        <w:spacing w:line="220" w:lineRule="atLeast"/>
        <w:rPr>
          <w:sz w:val="24"/>
        </w:rPr>
      </w:pPr>
      <w:r w:rsidRPr="00797B43">
        <w:rPr>
          <w:rFonts w:hint="eastAsia"/>
          <w:sz w:val="24"/>
        </w:rPr>
        <w:t xml:space="preserve">4. </w:t>
      </w:r>
      <w:r w:rsidRPr="00797B43">
        <w:rPr>
          <w:rFonts w:hint="eastAsia"/>
          <w:sz w:val="24"/>
        </w:rPr>
        <w:t>危险废物产生单位申领转移联单表</w:t>
      </w:r>
      <w:r w:rsidRPr="00797B43">
        <w:rPr>
          <w:rFonts w:hint="eastAsia"/>
          <w:sz w:val="24"/>
        </w:rPr>
        <w:t>(</w:t>
      </w:r>
      <w:r w:rsidRPr="00797B43">
        <w:rPr>
          <w:rFonts w:hint="eastAsia"/>
          <w:sz w:val="24"/>
        </w:rPr>
        <w:t>每次领联单交一次、群文件内有</w:t>
      </w:r>
      <w:r w:rsidRPr="00797B43">
        <w:rPr>
          <w:rFonts w:hint="eastAsia"/>
          <w:sz w:val="24"/>
        </w:rPr>
        <w:t>)</w:t>
      </w:r>
    </w:p>
    <w:p w:rsidR="00487CF1" w:rsidRDefault="00487CF1" w:rsidP="00797B43">
      <w:pPr>
        <w:spacing w:line="220" w:lineRule="atLeast"/>
        <w:rPr>
          <w:sz w:val="24"/>
        </w:rPr>
      </w:pPr>
    </w:p>
    <w:p w:rsidR="00487CF1" w:rsidRDefault="00487CF1" w:rsidP="00797B43">
      <w:pPr>
        <w:spacing w:line="220" w:lineRule="atLeast"/>
        <w:rPr>
          <w:sz w:val="24"/>
        </w:rPr>
      </w:pPr>
    </w:p>
    <w:p w:rsidR="00487CF1" w:rsidRDefault="00487CF1" w:rsidP="00797B43">
      <w:pPr>
        <w:spacing w:line="220" w:lineRule="atLeast"/>
        <w:rPr>
          <w:sz w:val="24"/>
        </w:rPr>
      </w:pPr>
    </w:p>
    <w:p w:rsidR="00487CF1" w:rsidRDefault="00487CF1" w:rsidP="00797B43">
      <w:pPr>
        <w:spacing w:line="220" w:lineRule="atLeast"/>
        <w:rPr>
          <w:sz w:val="24"/>
        </w:rPr>
      </w:pPr>
    </w:p>
    <w:p w:rsidR="00487CF1" w:rsidRDefault="00487CF1" w:rsidP="00797B43">
      <w:pPr>
        <w:spacing w:line="220" w:lineRule="atLeast"/>
        <w:rPr>
          <w:sz w:val="24"/>
        </w:rPr>
      </w:pPr>
    </w:p>
    <w:p w:rsidR="00487CF1" w:rsidRDefault="00487CF1" w:rsidP="00797B43">
      <w:pPr>
        <w:spacing w:line="220" w:lineRule="atLeast"/>
        <w:rPr>
          <w:sz w:val="24"/>
        </w:rPr>
      </w:pPr>
    </w:p>
    <w:p w:rsidR="00797B43" w:rsidRPr="00B520BD" w:rsidRDefault="00487CF1" w:rsidP="00487CF1">
      <w:pPr>
        <w:spacing w:line="220" w:lineRule="atLeast"/>
        <w:jc w:val="center"/>
        <w:rPr>
          <w:sz w:val="28"/>
        </w:rPr>
      </w:pPr>
      <w:r w:rsidRPr="00B520BD">
        <w:rPr>
          <w:rFonts w:hint="eastAsia"/>
          <w:b/>
          <w:sz w:val="28"/>
        </w:rPr>
        <w:lastRenderedPageBreak/>
        <w:t>个体性质的单位省内转移</w:t>
      </w:r>
    </w:p>
    <w:p w:rsidR="00487CF1" w:rsidRPr="00797B43" w:rsidRDefault="00EA7462" w:rsidP="00487CF1">
      <w:pPr>
        <w:spacing w:line="220" w:lineRule="atLeast"/>
        <w:jc w:val="center"/>
        <w:rPr>
          <w:sz w:val="24"/>
        </w:rPr>
      </w:pPr>
      <w:r>
        <w:rPr>
          <w:noProof/>
          <w:sz w:val="24"/>
        </w:rPr>
        <w:pict>
          <v:shape id="_x0000_s1030" type="#_x0000_t32" style="position:absolute;left:0;text-align:left;margin-left:204.75pt;margin-top:19.25pt;width:.75pt;height:17.25pt;z-index:251662336" o:connectortype="straight">
            <v:stroke endarrow="block"/>
          </v:shape>
        </w:pict>
      </w:r>
      <w:r w:rsidR="00487CF1" w:rsidRPr="00797B43">
        <w:rPr>
          <w:rFonts w:hint="eastAsia"/>
          <w:sz w:val="24"/>
        </w:rPr>
        <w:t>产废单位准备</w:t>
      </w:r>
      <w:r w:rsidR="002E278F">
        <w:rPr>
          <w:rFonts w:hint="eastAsia"/>
          <w:sz w:val="24"/>
        </w:rPr>
        <w:t>备案</w:t>
      </w:r>
      <w:r w:rsidR="00487CF1" w:rsidRPr="00797B43">
        <w:rPr>
          <w:rFonts w:hint="eastAsia"/>
          <w:sz w:val="24"/>
        </w:rPr>
        <w:t>材料</w:t>
      </w:r>
    </w:p>
    <w:p w:rsidR="00487CF1" w:rsidRPr="00797B43" w:rsidRDefault="00EA7462" w:rsidP="00487CF1">
      <w:pPr>
        <w:spacing w:line="220" w:lineRule="atLeast"/>
        <w:jc w:val="center"/>
        <w:rPr>
          <w:sz w:val="24"/>
        </w:rPr>
      </w:pPr>
      <w:r>
        <w:rPr>
          <w:noProof/>
          <w:sz w:val="24"/>
        </w:rPr>
        <w:pict>
          <v:shape id="_x0000_s1031" type="#_x0000_t32" style="position:absolute;left:0;text-align:left;margin-left:205.5pt;margin-top:17.9pt;width:.75pt;height:17.25pt;z-index:251663360" o:connectortype="straight">
            <v:stroke endarrow="block"/>
          </v:shape>
        </w:pict>
      </w:r>
      <w:r w:rsidR="00487CF1" w:rsidRPr="00797B43">
        <w:rPr>
          <w:rFonts w:hint="eastAsia"/>
          <w:sz w:val="24"/>
        </w:rPr>
        <w:t>区环保局审核存档</w:t>
      </w:r>
    </w:p>
    <w:p w:rsidR="00487CF1" w:rsidRPr="00797B43" w:rsidRDefault="00EA7462" w:rsidP="00487CF1">
      <w:pPr>
        <w:spacing w:line="220" w:lineRule="atLeast"/>
        <w:jc w:val="center"/>
        <w:rPr>
          <w:sz w:val="24"/>
        </w:rPr>
      </w:pPr>
      <w:r>
        <w:rPr>
          <w:noProof/>
          <w:sz w:val="24"/>
        </w:rPr>
        <w:pict>
          <v:shape id="_x0000_s1032" type="#_x0000_t32" style="position:absolute;left:0;text-align:left;margin-left:206.25pt;margin-top:18.8pt;width:.75pt;height:17.25pt;z-index:251664384" o:connectortype="straight">
            <v:stroke endarrow="block"/>
          </v:shape>
        </w:pict>
      </w:r>
      <w:r w:rsidR="00487CF1" w:rsidRPr="00797B43">
        <w:rPr>
          <w:rFonts w:hint="eastAsia"/>
          <w:sz w:val="24"/>
        </w:rPr>
        <w:t>转移前向区环保局申领危险废物转移联单</w:t>
      </w:r>
    </w:p>
    <w:p w:rsidR="00487CF1" w:rsidRPr="00797B43" w:rsidRDefault="00487CF1" w:rsidP="00487CF1">
      <w:pPr>
        <w:spacing w:line="220" w:lineRule="atLeast"/>
        <w:jc w:val="center"/>
        <w:rPr>
          <w:sz w:val="24"/>
        </w:rPr>
      </w:pPr>
      <w:r w:rsidRPr="00797B43">
        <w:rPr>
          <w:rFonts w:hint="eastAsia"/>
          <w:sz w:val="24"/>
        </w:rPr>
        <w:t>转移完成后将纸质联单</w:t>
      </w:r>
      <w:r w:rsidR="00270110">
        <w:rPr>
          <w:rFonts w:hint="eastAsia"/>
          <w:sz w:val="24"/>
        </w:rPr>
        <w:t>红色两联</w:t>
      </w:r>
      <w:r w:rsidRPr="00797B43">
        <w:rPr>
          <w:rFonts w:hint="eastAsia"/>
          <w:sz w:val="24"/>
        </w:rPr>
        <w:t>返还至区环保局</w:t>
      </w:r>
    </w:p>
    <w:p w:rsidR="00487CF1" w:rsidRDefault="00487CF1" w:rsidP="00487CF1">
      <w:pPr>
        <w:spacing w:line="220" w:lineRule="atLeast"/>
      </w:pPr>
      <w:r>
        <w:rPr>
          <w:rFonts w:hint="eastAsia"/>
        </w:rPr>
        <w:t>备案材料：</w:t>
      </w:r>
    </w:p>
    <w:p w:rsidR="00487CF1" w:rsidRPr="00487CF1" w:rsidRDefault="00487CF1" w:rsidP="00487CF1">
      <w:pPr>
        <w:spacing w:line="220" w:lineRule="atLeast"/>
      </w:pPr>
      <w:r w:rsidRPr="00487CF1">
        <w:rPr>
          <w:rFonts w:hint="eastAsia"/>
        </w:rPr>
        <w:t>1.</w:t>
      </w:r>
      <w:r w:rsidRPr="00487CF1">
        <w:rPr>
          <w:rFonts w:hint="eastAsia"/>
        </w:rPr>
        <w:t>危险废物委托处置合同</w:t>
      </w:r>
      <w:r w:rsidRPr="00487CF1">
        <w:rPr>
          <w:rFonts w:hint="eastAsia"/>
        </w:rPr>
        <w:t>(</w:t>
      </w:r>
      <w:r w:rsidRPr="00487CF1">
        <w:rPr>
          <w:rFonts w:hint="eastAsia"/>
        </w:rPr>
        <w:t>收取原件或复印件，复印件应加盖公章，合同内容如有手写部分，也请加盖公章</w:t>
      </w:r>
      <w:r w:rsidRPr="00487CF1">
        <w:rPr>
          <w:rFonts w:hint="eastAsia"/>
        </w:rPr>
        <w:t>)</w:t>
      </w:r>
    </w:p>
    <w:p w:rsidR="00487CF1" w:rsidRPr="00487CF1" w:rsidRDefault="00487CF1" w:rsidP="00487CF1">
      <w:pPr>
        <w:spacing w:line="220" w:lineRule="atLeast"/>
      </w:pPr>
      <w:r w:rsidRPr="00487CF1">
        <w:rPr>
          <w:rFonts w:hint="eastAsia"/>
        </w:rPr>
        <w:t>2.</w:t>
      </w:r>
      <w:r w:rsidRPr="00487CF1">
        <w:rPr>
          <w:rFonts w:hint="eastAsia"/>
        </w:rPr>
        <w:t>危险废物办理的法人授权委托书</w:t>
      </w:r>
      <w:r w:rsidRPr="00487CF1">
        <w:rPr>
          <w:rFonts w:hint="eastAsia"/>
        </w:rPr>
        <w:t>/</w:t>
      </w:r>
      <w:r w:rsidRPr="00487CF1">
        <w:rPr>
          <w:rFonts w:hint="eastAsia"/>
        </w:rPr>
        <w:t>介绍信（盖章并注明经办人身份证号码及部门职务）</w:t>
      </w:r>
    </w:p>
    <w:p w:rsidR="00487CF1" w:rsidRPr="00487CF1" w:rsidRDefault="00487CF1" w:rsidP="00487CF1">
      <w:pPr>
        <w:spacing w:line="220" w:lineRule="atLeast"/>
      </w:pPr>
      <w:r w:rsidRPr="00487CF1">
        <w:rPr>
          <w:rFonts w:hint="eastAsia"/>
        </w:rPr>
        <w:t>3.</w:t>
      </w:r>
      <w:r w:rsidRPr="00487CF1">
        <w:rPr>
          <w:rFonts w:hint="eastAsia"/>
        </w:rPr>
        <w:t>经办人身份证复印件（加盖产废单位公章）</w:t>
      </w:r>
    </w:p>
    <w:p w:rsidR="00487CF1" w:rsidRPr="00487CF1" w:rsidRDefault="00487CF1" w:rsidP="00487CF1">
      <w:pPr>
        <w:spacing w:line="220" w:lineRule="atLeast"/>
      </w:pPr>
      <w:r w:rsidRPr="00487CF1">
        <w:rPr>
          <w:rFonts w:hint="eastAsia"/>
        </w:rPr>
        <w:t>4.</w:t>
      </w:r>
      <w:r w:rsidRPr="00487CF1">
        <w:rPr>
          <w:rFonts w:hint="eastAsia"/>
        </w:rPr>
        <w:t>产废单位工商营业执照或相关资质证照复印件（加盖产废单位公章）</w:t>
      </w:r>
    </w:p>
    <w:p w:rsidR="00487CF1" w:rsidRPr="00487CF1" w:rsidRDefault="00487CF1" w:rsidP="00487CF1">
      <w:pPr>
        <w:spacing w:line="220" w:lineRule="atLeast"/>
      </w:pPr>
      <w:r w:rsidRPr="00487CF1">
        <w:rPr>
          <w:rFonts w:hint="eastAsia"/>
        </w:rPr>
        <w:t>5.</w:t>
      </w:r>
      <w:r w:rsidRPr="00487CF1">
        <w:rPr>
          <w:rFonts w:hint="eastAsia"/>
        </w:rPr>
        <w:t>产废单位自身危废应急预案（加盖产废单位公章）</w:t>
      </w:r>
    </w:p>
    <w:p w:rsidR="00487CF1" w:rsidRPr="00487CF1" w:rsidRDefault="00487CF1" w:rsidP="00487CF1">
      <w:pPr>
        <w:spacing w:line="220" w:lineRule="atLeast"/>
      </w:pPr>
      <w:r w:rsidRPr="00487CF1">
        <w:rPr>
          <w:rFonts w:hint="eastAsia"/>
        </w:rPr>
        <w:t xml:space="preserve">{ </w:t>
      </w:r>
      <w:r w:rsidRPr="00487CF1">
        <w:rPr>
          <w:rFonts w:hint="eastAsia"/>
        </w:rPr>
        <w:t>应急预案应包括以下内容：①、主要污染源（危废类别）②、主要防范措施</w:t>
      </w:r>
      <w:r w:rsidRPr="00487CF1">
        <w:rPr>
          <w:rFonts w:hint="eastAsia"/>
        </w:rPr>
        <w:t xml:space="preserve"> </w:t>
      </w:r>
      <w:r w:rsidRPr="00487CF1">
        <w:rPr>
          <w:rFonts w:hint="eastAsia"/>
        </w:rPr>
        <w:t>③、应急组织机构及职责④、事故报告⑤、应急响应</w:t>
      </w:r>
      <w:r w:rsidRPr="00487CF1">
        <w:rPr>
          <w:rFonts w:hint="eastAsia"/>
        </w:rPr>
        <w:t xml:space="preserve"> </w:t>
      </w:r>
      <w:r w:rsidRPr="00487CF1">
        <w:rPr>
          <w:rFonts w:hint="eastAsia"/>
        </w:rPr>
        <w:t>⑥、应急保障（物资、资金、人员等）</w:t>
      </w:r>
      <w:r w:rsidRPr="00487CF1">
        <w:rPr>
          <w:rFonts w:hint="eastAsia"/>
        </w:rPr>
        <w:t>}</w:t>
      </w:r>
    </w:p>
    <w:p w:rsidR="00487CF1" w:rsidRPr="00487CF1" w:rsidRDefault="00487CF1" w:rsidP="00487CF1">
      <w:pPr>
        <w:spacing w:line="220" w:lineRule="atLeast"/>
      </w:pPr>
      <w:r w:rsidRPr="00487CF1">
        <w:rPr>
          <w:rFonts w:hint="eastAsia"/>
        </w:rPr>
        <w:t>6.</w:t>
      </w:r>
      <w:r w:rsidRPr="00487CF1">
        <w:rPr>
          <w:rFonts w:hint="eastAsia"/>
        </w:rPr>
        <w:t>成都市危险废物转移计划年度申报（备案）表（加盖产废单位公章</w:t>
      </w:r>
      <w:r>
        <w:rPr>
          <w:rFonts w:hint="eastAsia"/>
        </w:rPr>
        <w:t>，群文件内有</w:t>
      </w:r>
      <w:r w:rsidRPr="00487CF1">
        <w:rPr>
          <w:rFonts w:hint="eastAsia"/>
        </w:rPr>
        <w:t>）</w:t>
      </w:r>
      <w:bookmarkStart w:id="0" w:name="_GoBack"/>
      <w:bookmarkEnd w:id="0"/>
    </w:p>
    <w:p w:rsidR="00487CF1" w:rsidRDefault="00487CF1" w:rsidP="00487CF1">
      <w:pPr>
        <w:spacing w:line="220" w:lineRule="atLeast"/>
      </w:pPr>
      <w:r w:rsidRPr="00487CF1">
        <w:rPr>
          <w:rFonts w:hint="eastAsia"/>
        </w:rPr>
        <w:t>7.</w:t>
      </w:r>
      <w:r w:rsidRPr="00487CF1">
        <w:rPr>
          <w:rFonts w:hint="eastAsia"/>
        </w:rPr>
        <w:t>承诺书（加盖产废单位公章）（群文件内有）</w:t>
      </w:r>
    </w:p>
    <w:p w:rsidR="00487CF1" w:rsidRPr="00DB0686" w:rsidRDefault="00487CF1" w:rsidP="00487CF1">
      <w:pPr>
        <w:spacing w:line="220" w:lineRule="atLeast"/>
        <w:rPr>
          <w:sz w:val="21"/>
        </w:rPr>
      </w:pPr>
      <w:r w:rsidRPr="00DB0686">
        <w:rPr>
          <w:rFonts w:hint="eastAsia"/>
        </w:rPr>
        <w:t>领取联单材料：</w:t>
      </w:r>
    </w:p>
    <w:p w:rsidR="00487CF1" w:rsidRPr="00487CF1" w:rsidRDefault="00487CF1" w:rsidP="00487CF1">
      <w:pPr>
        <w:spacing w:line="220" w:lineRule="atLeast"/>
      </w:pPr>
      <w:r w:rsidRPr="00487CF1">
        <w:rPr>
          <w:rFonts w:hint="eastAsia"/>
        </w:rPr>
        <w:t>8</w:t>
      </w:r>
      <w:r>
        <w:rPr>
          <w:rFonts w:hint="eastAsia"/>
        </w:rPr>
        <w:t>.</w:t>
      </w:r>
      <w:r w:rsidRPr="00487CF1">
        <w:rPr>
          <w:rFonts w:hint="eastAsia"/>
        </w:rPr>
        <w:t>危险废物产生单位申领转移联单表</w:t>
      </w:r>
      <w:r w:rsidRPr="00487CF1">
        <w:rPr>
          <w:rFonts w:hint="eastAsia"/>
        </w:rPr>
        <w:t>(</w:t>
      </w:r>
      <w:r w:rsidRPr="00487CF1">
        <w:rPr>
          <w:rFonts w:hint="eastAsia"/>
        </w:rPr>
        <w:t>每次领联单交一次、群文件内有</w:t>
      </w:r>
      <w:r w:rsidRPr="00487CF1">
        <w:rPr>
          <w:rFonts w:hint="eastAsia"/>
        </w:rPr>
        <w:t>)</w:t>
      </w:r>
    </w:p>
    <w:p w:rsidR="00797B43" w:rsidRDefault="00797B43" w:rsidP="00797B43">
      <w:pPr>
        <w:spacing w:line="220" w:lineRule="atLeast"/>
        <w:jc w:val="center"/>
        <w:rPr>
          <w:sz w:val="24"/>
        </w:rPr>
      </w:pPr>
    </w:p>
    <w:p w:rsidR="00797B43" w:rsidRDefault="00797B43" w:rsidP="00797B43">
      <w:pPr>
        <w:spacing w:line="220" w:lineRule="atLeast"/>
        <w:jc w:val="center"/>
        <w:rPr>
          <w:sz w:val="24"/>
        </w:rPr>
      </w:pPr>
    </w:p>
    <w:p w:rsidR="00797B43" w:rsidRDefault="00797B43" w:rsidP="00797B43">
      <w:pPr>
        <w:spacing w:line="220" w:lineRule="atLeast"/>
        <w:jc w:val="center"/>
        <w:rPr>
          <w:sz w:val="24"/>
        </w:rPr>
      </w:pPr>
    </w:p>
    <w:p w:rsidR="00797B43" w:rsidRDefault="00797B43" w:rsidP="00797B43">
      <w:pPr>
        <w:spacing w:line="220" w:lineRule="atLeast"/>
        <w:jc w:val="center"/>
        <w:rPr>
          <w:sz w:val="24"/>
        </w:rPr>
      </w:pPr>
    </w:p>
    <w:p w:rsidR="00487CF1" w:rsidRDefault="00487CF1" w:rsidP="00797B43">
      <w:pPr>
        <w:spacing w:line="220" w:lineRule="atLeast"/>
        <w:jc w:val="center"/>
        <w:rPr>
          <w:sz w:val="24"/>
        </w:rPr>
      </w:pPr>
    </w:p>
    <w:p w:rsidR="00797B43" w:rsidRDefault="00797B43" w:rsidP="001C7B1D">
      <w:pPr>
        <w:spacing w:line="220" w:lineRule="atLeast"/>
        <w:rPr>
          <w:sz w:val="24"/>
        </w:rPr>
      </w:pPr>
    </w:p>
    <w:p w:rsidR="000D367A" w:rsidRPr="00797B43" w:rsidRDefault="000D367A" w:rsidP="001C7B1D">
      <w:pPr>
        <w:spacing w:line="220" w:lineRule="atLeast"/>
        <w:rPr>
          <w:sz w:val="24"/>
        </w:rPr>
      </w:pPr>
    </w:p>
    <w:p w:rsidR="00817F36" w:rsidRPr="00B520BD" w:rsidRDefault="00817F36" w:rsidP="00797B43">
      <w:pPr>
        <w:spacing w:line="220" w:lineRule="atLeast"/>
        <w:jc w:val="center"/>
        <w:rPr>
          <w:b/>
          <w:sz w:val="28"/>
        </w:rPr>
      </w:pPr>
      <w:r w:rsidRPr="00B520BD">
        <w:rPr>
          <w:rFonts w:hint="eastAsia"/>
          <w:b/>
          <w:sz w:val="28"/>
        </w:rPr>
        <w:lastRenderedPageBreak/>
        <w:t>跨省转移</w:t>
      </w:r>
    </w:p>
    <w:p w:rsidR="00817F36" w:rsidRPr="00797B43" w:rsidRDefault="00EA7462" w:rsidP="00797B43">
      <w:pPr>
        <w:spacing w:line="220" w:lineRule="atLeast"/>
        <w:jc w:val="center"/>
        <w:rPr>
          <w:sz w:val="24"/>
        </w:rPr>
      </w:pPr>
      <w:r>
        <w:rPr>
          <w:noProof/>
          <w:sz w:val="24"/>
        </w:rPr>
        <w:pict>
          <v:shape id="_x0000_s1033" type="#_x0000_t32" style="position:absolute;left:0;text-align:left;margin-left:208.5pt;margin-top:19.25pt;width:0;height:14.25pt;z-index:251665408" o:connectortype="straight">
            <v:stroke endarrow="block"/>
          </v:shape>
        </w:pict>
      </w:r>
      <w:r w:rsidR="00817F36" w:rsidRPr="00797B43">
        <w:rPr>
          <w:rFonts w:hint="eastAsia"/>
          <w:sz w:val="24"/>
        </w:rPr>
        <w:t>产废单位准备申请材料</w:t>
      </w:r>
    </w:p>
    <w:p w:rsidR="00817F36" w:rsidRPr="00797B43" w:rsidRDefault="00EA7462" w:rsidP="00797B43">
      <w:pPr>
        <w:spacing w:line="220" w:lineRule="atLeast"/>
        <w:jc w:val="center"/>
        <w:rPr>
          <w:sz w:val="24"/>
        </w:rPr>
      </w:pPr>
      <w:r>
        <w:rPr>
          <w:noProof/>
          <w:sz w:val="24"/>
        </w:rPr>
        <w:pict>
          <v:shape id="_x0000_s1034" type="#_x0000_t32" style="position:absolute;left:0;text-align:left;margin-left:208.5pt;margin-top:19.4pt;width:0;height:14.25pt;z-index:251666432" o:connectortype="straight">
            <v:stroke endarrow="block"/>
          </v:shape>
        </w:pict>
      </w:r>
      <w:r w:rsidR="00817F36" w:rsidRPr="00797B43">
        <w:rPr>
          <w:rFonts w:hint="eastAsia"/>
          <w:sz w:val="24"/>
        </w:rPr>
        <w:t>区环保局审核存档</w:t>
      </w:r>
    </w:p>
    <w:p w:rsidR="00817F36" w:rsidRPr="00797B43" w:rsidRDefault="00EA7462" w:rsidP="00797B43">
      <w:pPr>
        <w:spacing w:line="220" w:lineRule="atLeast"/>
        <w:jc w:val="center"/>
        <w:rPr>
          <w:sz w:val="24"/>
        </w:rPr>
      </w:pPr>
      <w:r>
        <w:rPr>
          <w:noProof/>
          <w:sz w:val="24"/>
        </w:rPr>
        <w:pict>
          <v:shape id="_x0000_s1036" type="#_x0000_t32" style="position:absolute;left:0;text-align:left;margin-left:208.5pt;margin-top:20.3pt;width:0;height:14.25pt;z-index:251668480" o:connectortype="straight">
            <v:stroke endarrow="block"/>
          </v:shape>
        </w:pict>
      </w:r>
      <w:r w:rsidR="00817F36" w:rsidRPr="00797B43">
        <w:rPr>
          <w:rFonts w:hint="eastAsia"/>
          <w:sz w:val="24"/>
        </w:rPr>
        <w:t>产废单位交市、省审核批准</w:t>
      </w:r>
    </w:p>
    <w:p w:rsidR="00817F36" w:rsidRDefault="00EA7462" w:rsidP="00797B43">
      <w:pPr>
        <w:spacing w:line="220" w:lineRule="atLeast"/>
        <w:jc w:val="center"/>
        <w:rPr>
          <w:rFonts w:hint="eastAsia"/>
          <w:sz w:val="24"/>
        </w:rPr>
      </w:pPr>
      <w:r>
        <w:rPr>
          <w:noProof/>
          <w:sz w:val="24"/>
        </w:rPr>
        <w:pict>
          <v:shape id="_x0000_s1035" type="#_x0000_t32" style="position:absolute;left:0;text-align:left;margin-left:208.5pt;margin-top:17.5pt;width:0;height:14.25pt;z-index:251667456" o:connectortype="straight">
            <v:stroke endarrow="block"/>
          </v:shape>
        </w:pict>
      </w:r>
      <w:r w:rsidR="00817F36" w:rsidRPr="00797B43">
        <w:rPr>
          <w:rFonts w:hint="eastAsia"/>
          <w:sz w:val="24"/>
        </w:rPr>
        <w:t>省厅批准后告知产废单位</w:t>
      </w:r>
    </w:p>
    <w:p w:rsidR="00C846D3" w:rsidRDefault="00C846D3" w:rsidP="00797B43">
      <w:pPr>
        <w:spacing w:line="220" w:lineRule="atLeast"/>
        <w:jc w:val="center"/>
        <w:rPr>
          <w:rFonts w:hint="eastAsia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26.25pt;margin-top:10.15pt;width:238.5pt;height:90.85pt;z-index:251676672;mso-width-relative:margin;mso-height-relative:margin" filled="f" stroked="f">
            <v:textbox style="mso-next-textbox:#_x0000_s1044">
              <w:txbxContent>
                <w:p w:rsidR="00C846D3" w:rsidRPr="00C846D3" w:rsidRDefault="00C846D3" w:rsidP="00C846D3">
                  <w:pPr>
                    <w:spacing w:line="220" w:lineRule="atLeast"/>
                    <w:jc w:val="center"/>
                  </w:pPr>
                  <w:r>
                    <w:rPr>
                      <w:rFonts w:hint="eastAsia"/>
                    </w:rPr>
                    <w:t>取得批准后</w:t>
                  </w:r>
                  <w:r w:rsidRPr="00C846D3">
                    <w:rPr>
                      <w:rFonts w:hint="eastAsia"/>
                    </w:rPr>
                    <w:t>在固废系统中进行备案</w:t>
                  </w:r>
                </w:p>
                <w:p w:rsidR="00C846D3" w:rsidRDefault="00C846D3" w:rsidP="00C846D3">
                  <w:pPr>
                    <w:spacing w:line="220" w:lineRule="atLeas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于转移当日在固废系统中填领电子联单</w:t>
                  </w:r>
                </w:p>
                <w:p w:rsidR="00C846D3" w:rsidRPr="00C846D3" w:rsidRDefault="00C846D3" w:rsidP="00C846D3">
                  <w:pPr>
                    <w:spacing w:line="220" w:lineRule="atLeast"/>
                    <w:jc w:val="center"/>
                  </w:pPr>
                  <w:r w:rsidRPr="00C846D3">
                    <w:rPr>
                      <w:rFonts w:hint="eastAsia"/>
                    </w:rPr>
                    <w:t>在经营单位办结电子联单后打印盖章自行存档</w:t>
                  </w:r>
                </w:p>
                <w:p w:rsidR="00C846D3" w:rsidRDefault="00C846D3"/>
              </w:txbxContent>
            </v:textbox>
          </v:shape>
        </w:pict>
      </w:r>
      <w:r w:rsidRPr="00C846D3">
        <w:rPr>
          <w:noProof/>
          <w:sz w:val="24"/>
        </w:rPr>
        <w:pict>
          <v:shape id="_x0000_s1042" type="#_x0000_t202" style="position:absolute;left:0;text-align:left;margin-left:-52.5pt;margin-top:10.15pt;width:270pt;height:66pt;z-index:251674624;mso-width-relative:margin;mso-height-relative:margin" filled="f" stroked="f">
            <v:textbox style="mso-next-textbox:#_x0000_s1042">
              <w:txbxContent>
                <w:p w:rsidR="00C846D3" w:rsidRPr="00797B43" w:rsidRDefault="00C846D3" w:rsidP="00C846D3">
                  <w:pPr>
                    <w:spacing w:line="220" w:lineRule="atLeast"/>
                    <w:jc w:val="center"/>
                    <w:rPr>
                      <w:sz w:val="24"/>
                    </w:rPr>
                  </w:pPr>
                  <w:r w:rsidRPr="00797B43">
                    <w:rPr>
                      <w:rFonts w:hint="eastAsia"/>
                      <w:sz w:val="24"/>
                    </w:rPr>
                    <w:t>转移前向区环保局申领危险废物转移联单</w:t>
                  </w:r>
                </w:p>
                <w:p w:rsidR="00C846D3" w:rsidRPr="00797B43" w:rsidRDefault="00C846D3" w:rsidP="00C846D3">
                  <w:pPr>
                    <w:spacing w:line="220" w:lineRule="atLeast"/>
                    <w:jc w:val="center"/>
                    <w:rPr>
                      <w:sz w:val="24"/>
                    </w:rPr>
                  </w:pPr>
                  <w:r w:rsidRPr="00797B43">
                    <w:rPr>
                      <w:rFonts w:hint="eastAsia"/>
                      <w:sz w:val="24"/>
                    </w:rPr>
                    <w:t>转移完成后将纸质联单</w:t>
                  </w:r>
                  <w:r>
                    <w:rPr>
                      <w:rFonts w:hint="eastAsia"/>
                      <w:sz w:val="24"/>
                    </w:rPr>
                    <w:t>红色两联</w:t>
                  </w:r>
                  <w:r w:rsidRPr="00797B43">
                    <w:rPr>
                      <w:rFonts w:hint="eastAsia"/>
                      <w:sz w:val="24"/>
                    </w:rPr>
                    <w:t>返还至区环保局</w:t>
                  </w:r>
                </w:p>
                <w:p w:rsidR="00C846D3" w:rsidRPr="00C846D3" w:rsidRDefault="00C846D3" w:rsidP="00C846D3"/>
              </w:txbxContent>
            </v:textbox>
          </v:shape>
        </w:pict>
      </w:r>
      <w:r>
        <w:rPr>
          <w:rFonts w:hint="eastAsia"/>
          <w:noProof/>
          <w:sz w:val="24"/>
        </w:rPr>
        <w:pict>
          <v:shape id="_x0000_s1046" type="#_x0000_t32" style="position:absolute;left:0;text-align:left;margin-left:350.25pt;margin-top:1.15pt;width:0;height:14.25pt;z-index:251678720" o:connectortype="straight">
            <v:stroke endarrow="block"/>
          </v:shape>
        </w:pict>
      </w:r>
      <w:r>
        <w:rPr>
          <w:rFonts w:hint="eastAsia"/>
          <w:noProof/>
          <w:sz w:val="24"/>
        </w:rPr>
        <w:pict>
          <v:shape id="_x0000_s1045" type="#_x0000_t32" style="position:absolute;left:0;text-align:left;margin-left:78.75pt;margin-top:1.15pt;width:0;height:14.25pt;z-index:251677696" o:connectortype="straight">
            <v:stroke endarrow="block"/>
          </v:shape>
        </w:pict>
      </w:r>
      <w:r>
        <w:rPr>
          <w:rFonts w:hint="eastAsia"/>
          <w:noProof/>
          <w:sz w:val="24"/>
        </w:rPr>
        <w:pict>
          <v:shape id="_x0000_s1039" type="#_x0000_t32" style="position:absolute;left:0;text-align:left;margin-left:78.75pt;margin-top:1.15pt;width:271.5pt;height:.05pt;z-index:251670528" o:connectortype="straight"/>
        </w:pict>
      </w:r>
    </w:p>
    <w:p w:rsidR="00C846D3" w:rsidRDefault="00B969F3" w:rsidP="00797B43">
      <w:pPr>
        <w:spacing w:line="220" w:lineRule="atLeast"/>
        <w:jc w:val="center"/>
        <w:rPr>
          <w:rFonts w:hint="eastAsia"/>
          <w:sz w:val="24"/>
        </w:rPr>
      </w:pPr>
      <w:r>
        <w:rPr>
          <w:rFonts w:hint="eastAsia"/>
          <w:noProof/>
          <w:sz w:val="24"/>
        </w:rPr>
        <w:pict>
          <v:shape id="_x0000_s1048" type="#_x0000_t32" style="position:absolute;left:0;text-align:left;margin-left:350.25pt;margin-top:7.4pt;width:0;height:14.25pt;z-index:251680768" o:connectortype="straight">
            <v:stroke endarrow="block"/>
          </v:shape>
        </w:pict>
      </w:r>
      <w:r>
        <w:rPr>
          <w:rFonts w:hint="eastAsia"/>
          <w:noProof/>
          <w:sz w:val="24"/>
        </w:rPr>
        <w:pict>
          <v:shape id="_x0000_s1047" type="#_x0000_t32" style="position:absolute;left:0;text-align:left;margin-left:78.75pt;margin-top:7.4pt;width:0;height:14.25pt;z-index:251679744" o:connectortype="straight">
            <v:stroke endarrow="block"/>
          </v:shape>
        </w:pict>
      </w:r>
    </w:p>
    <w:p w:rsidR="00C846D3" w:rsidRPr="00797B43" w:rsidRDefault="00B969F3" w:rsidP="00797B43">
      <w:pPr>
        <w:spacing w:line="220" w:lineRule="atLeast"/>
        <w:jc w:val="center"/>
        <w:rPr>
          <w:sz w:val="24"/>
        </w:rPr>
      </w:pPr>
      <w:r>
        <w:rPr>
          <w:noProof/>
          <w:sz w:val="24"/>
        </w:rPr>
        <w:pict>
          <v:shape id="_x0000_s1049" type="#_x0000_t32" style="position:absolute;left:0;text-align:left;margin-left:350.25pt;margin-top:9.2pt;width:0;height:13.5pt;z-index:251681792" o:connectortype="straight">
            <v:stroke endarrow="block"/>
          </v:shape>
        </w:pict>
      </w:r>
    </w:p>
    <w:p w:rsidR="00C846D3" w:rsidRDefault="00C846D3" w:rsidP="00D31D50">
      <w:pPr>
        <w:spacing w:line="220" w:lineRule="atLeast"/>
        <w:rPr>
          <w:rFonts w:hint="eastAsia"/>
        </w:rPr>
      </w:pPr>
    </w:p>
    <w:p w:rsidR="0015181A" w:rsidRDefault="0015181A" w:rsidP="00D31D50">
      <w:pPr>
        <w:spacing w:line="220" w:lineRule="atLeast"/>
        <w:rPr>
          <w:rFonts w:hint="eastAsia"/>
        </w:rPr>
      </w:pPr>
    </w:p>
    <w:p w:rsidR="00817F36" w:rsidRDefault="002E278F" w:rsidP="00D31D50">
      <w:pPr>
        <w:spacing w:line="220" w:lineRule="atLeast"/>
      </w:pPr>
      <w:r>
        <w:rPr>
          <w:rFonts w:hint="eastAsia"/>
        </w:rPr>
        <w:t>申请</w:t>
      </w:r>
      <w:r w:rsidR="001C7B1D">
        <w:rPr>
          <w:rFonts w:hint="eastAsia"/>
        </w:rPr>
        <w:t>材料：</w:t>
      </w:r>
    </w:p>
    <w:p w:rsidR="001C7B1D" w:rsidRPr="001C7B1D" w:rsidRDefault="001C7B1D" w:rsidP="001C7B1D">
      <w:pPr>
        <w:spacing w:line="220" w:lineRule="atLeast"/>
      </w:pPr>
      <w:r w:rsidRPr="001C7B1D">
        <w:rPr>
          <w:rFonts w:hint="eastAsia"/>
        </w:rPr>
        <w:t>1</w:t>
      </w:r>
      <w:r w:rsidRPr="001C7B1D">
        <w:rPr>
          <w:rFonts w:hint="eastAsia"/>
        </w:rPr>
        <w:t>、成都市危险废物转移计划报批表（</w:t>
      </w:r>
      <w:r w:rsidRPr="001C7B1D">
        <w:rPr>
          <w:rFonts w:hint="eastAsia"/>
        </w:rPr>
        <w:t>4</w:t>
      </w:r>
      <w:r w:rsidRPr="001C7B1D">
        <w:rPr>
          <w:rFonts w:hint="eastAsia"/>
        </w:rPr>
        <w:t>份，打印，不得涂改，加盖产废单位公章、处置公司公章、运输单位公章</w:t>
      </w:r>
      <w:r w:rsidR="00587AEE">
        <w:rPr>
          <w:rFonts w:hint="eastAsia"/>
        </w:rPr>
        <w:t>，由处置公司提供</w:t>
      </w:r>
      <w:r w:rsidRPr="001C7B1D">
        <w:rPr>
          <w:rFonts w:hint="eastAsia"/>
        </w:rPr>
        <w:t>）</w:t>
      </w:r>
      <w:r w:rsidRPr="001C7B1D">
        <w:rPr>
          <w:rFonts w:hint="eastAsia"/>
        </w:rPr>
        <w:t xml:space="preserve"> </w:t>
      </w:r>
    </w:p>
    <w:p w:rsidR="001C7B1D" w:rsidRPr="001C7B1D" w:rsidRDefault="001C7B1D" w:rsidP="001C7B1D">
      <w:pPr>
        <w:spacing w:line="220" w:lineRule="atLeast"/>
      </w:pPr>
      <w:r w:rsidRPr="001C7B1D">
        <w:rPr>
          <w:rFonts w:hint="eastAsia"/>
        </w:rPr>
        <w:t>2</w:t>
      </w:r>
      <w:r w:rsidRPr="001C7B1D">
        <w:rPr>
          <w:rFonts w:hint="eastAsia"/>
        </w:rPr>
        <w:t>、危险废物委托处置合同</w:t>
      </w:r>
      <w:r w:rsidRPr="001C7B1D">
        <w:rPr>
          <w:rFonts w:hint="eastAsia"/>
        </w:rPr>
        <w:t>(</w:t>
      </w:r>
      <w:r w:rsidRPr="001C7B1D">
        <w:rPr>
          <w:rFonts w:hint="eastAsia"/>
        </w:rPr>
        <w:t>原件或复印件，复印件应加盖公章，合同内容如有手写部分，也需加盖公章</w:t>
      </w:r>
      <w:r w:rsidRPr="001C7B1D">
        <w:rPr>
          <w:rFonts w:hint="eastAsia"/>
        </w:rPr>
        <w:t xml:space="preserve">) </w:t>
      </w:r>
    </w:p>
    <w:p w:rsidR="001C7B1D" w:rsidRPr="001C7B1D" w:rsidRDefault="001C7B1D" w:rsidP="001C7B1D">
      <w:pPr>
        <w:spacing w:line="220" w:lineRule="atLeast"/>
      </w:pPr>
      <w:r w:rsidRPr="001C7B1D">
        <w:rPr>
          <w:rFonts w:hint="eastAsia"/>
        </w:rPr>
        <w:t>3</w:t>
      </w:r>
      <w:r w:rsidRPr="001C7B1D">
        <w:rPr>
          <w:rFonts w:hint="eastAsia"/>
        </w:rPr>
        <w:t>、产废单位自身危废应急预案（加盖产废单位公章）</w:t>
      </w:r>
      <w:r w:rsidRPr="001C7B1D">
        <w:rPr>
          <w:rFonts w:hint="eastAsia"/>
        </w:rPr>
        <w:t xml:space="preserve"> </w:t>
      </w:r>
    </w:p>
    <w:p w:rsidR="001C7B1D" w:rsidRPr="001C7B1D" w:rsidRDefault="001C7B1D" w:rsidP="001C7B1D">
      <w:pPr>
        <w:spacing w:line="220" w:lineRule="atLeast"/>
      </w:pPr>
      <w:r w:rsidRPr="001C7B1D">
        <w:rPr>
          <w:rFonts w:hint="eastAsia"/>
        </w:rPr>
        <w:t>4</w:t>
      </w:r>
      <w:r w:rsidRPr="001C7B1D">
        <w:rPr>
          <w:rFonts w:hint="eastAsia"/>
        </w:rPr>
        <w:t>、危险废物办理的法人授权委托书</w:t>
      </w:r>
      <w:r w:rsidRPr="001C7B1D">
        <w:rPr>
          <w:rFonts w:hint="eastAsia"/>
        </w:rPr>
        <w:t>/</w:t>
      </w:r>
      <w:r w:rsidRPr="001C7B1D">
        <w:rPr>
          <w:rFonts w:hint="eastAsia"/>
        </w:rPr>
        <w:t>介绍信（用</w:t>
      </w:r>
      <w:r w:rsidRPr="001C7B1D">
        <w:rPr>
          <w:rFonts w:hint="eastAsia"/>
        </w:rPr>
        <w:t>A4</w:t>
      </w:r>
      <w:r w:rsidRPr="001C7B1D">
        <w:rPr>
          <w:rFonts w:hint="eastAsia"/>
        </w:rPr>
        <w:t>纸打印盖章；注明经办人身份证号码及部门职务）</w:t>
      </w:r>
      <w:r w:rsidRPr="001C7B1D">
        <w:rPr>
          <w:rFonts w:hint="eastAsia"/>
        </w:rPr>
        <w:t xml:space="preserve"> </w:t>
      </w:r>
    </w:p>
    <w:p w:rsidR="001C7B1D" w:rsidRPr="001C7B1D" w:rsidRDefault="001C7B1D" w:rsidP="001C7B1D">
      <w:pPr>
        <w:spacing w:line="220" w:lineRule="atLeast"/>
      </w:pPr>
      <w:r w:rsidRPr="001C7B1D">
        <w:rPr>
          <w:rFonts w:hint="eastAsia"/>
        </w:rPr>
        <w:t>5</w:t>
      </w:r>
      <w:r w:rsidRPr="001C7B1D">
        <w:rPr>
          <w:rFonts w:hint="eastAsia"/>
        </w:rPr>
        <w:t>、经办人身份证复印件（加盖产废单位公章）</w:t>
      </w:r>
      <w:r w:rsidRPr="001C7B1D">
        <w:rPr>
          <w:rFonts w:hint="eastAsia"/>
        </w:rPr>
        <w:t xml:space="preserve"> </w:t>
      </w:r>
    </w:p>
    <w:p w:rsidR="001C7B1D" w:rsidRPr="001C7B1D" w:rsidRDefault="001C7B1D" w:rsidP="001C7B1D">
      <w:pPr>
        <w:spacing w:line="220" w:lineRule="atLeast"/>
      </w:pPr>
      <w:r w:rsidRPr="001C7B1D">
        <w:rPr>
          <w:rFonts w:hint="eastAsia"/>
        </w:rPr>
        <w:t>6</w:t>
      </w:r>
      <w:r w:rsidRPr="001C7B1D">
        <w:rPr>
          <w:rFonts w:hint="eastAsia"/>
        </w:rPr>
        <w:t>、产废单位工商营业执照或相关资质证照复印件（加盖产废单位公章）</w:t>
      </w:r>
      <w:r w:rsidRPr="001C7B1D">
        <w:rPr>
          <w:rFonts w:hint="eastAsia"/>
        </w:rPr>
        <w:t xml:space="preserve"> </w:t>
      </w:r>
    </w:p>
    <w:p w:rsidR="001C7B1D" w:rsidRDefault="001C7B1D" w:rsidP="001C7B1D">
      <w:pPr>
        <w:spacing w:line="220" w:lineRule="atLeast"/>
        <w:rPr>
          <w:rFonts w:hint="eastAsia"/>
        </w:rPr>
      </w:pPr>
      <w:r w:rsidRPr="001C7B1D">
        <w:rPr>
          <w:rFonts w:hint="eastAsia"/>
        </w:rPr>
        <w:t>7</w:t>
      </w:r>
      <w:r w:rsidRPr="001C7B1D">
        <w:rPr>
          <w:rFonts w:hint="eastAsia"/>
        </w:rPr>
        <w:t>、承诺书（加盖产废单位公章）（群文件内有）</w:t>
      </w:r>
    </w:p>
    <w:p w:rsidR="009E30BB" w:rsidRDefault="009E30BB" w:rsidP="001C7B1D">
      <w:pPr>
        <w:spacing w:line="220" w:lineRule="atLeast"/>
      </w:pPr>
      <w:r>
        <w:rPr>
          <w:rFonts w:hint="eastAsia"/>
        </w:rPr>
        <w:t>8</w:t>
      </w:r>
      <w:r w:rsidRPr="001C7B1D">
        <w:rPr>
          <w:rFonts w:hint="eastAsia"/>
        </w:rPr>
        <w:t>、</w:t>
      </w:r>
      <w:r w:rsidRPr="009E30BB">
        <w:rPr>
          <w:rFonts w:cs="Times New Roman" w:hint="eastAsia"/>
        </w:rPr>
        <w:t>四川</w:t>
      </w:r>
      <w:r w:rsidRPr="009E30BB">
        <w:rPr>
          <w:rFonts w:cs="Times New Roman"/>
        </w:rPr>
        <w:t>省固体（危险）废物跨省转移实施方案</w:t>
      </w:r>
      <w:r w:rsidRPr="001C7B1D">
        <w:rPr>
          <w:rFonts w:hint="eastAsia"/>
        </w:rPr>
        <w:t>（群文件内有）</w:t>
      </w:r>
    </w:p>
    <w:p w:rsidR="001C7B1D" w:rsidRPr="00DB0686" w:rsidRDefault="001C7B1D" w:rsidP="001C7B1D">
      <w:pPr>
        <w:spacing w:line="220" w:lineRule="atLeast"/>
      </w:pPr>
      <w:r w:rsidRPr="00DB0686">
        <w:rPr>
          <w:rFonts w:hint="eastAsia"/>
        </w:rPr>
        <w:t>领取联单材料：</w:t>
      </w:r>
    </w:p>
    <w:p w:rsidR="001C7B1D" w:rsidRPr="001C7B1D" w:rsidRDefault="009E30BB" w:rsidP="001C7B1D">
      <w:pPr>
        <w:spacing w:line="220" w:lineRule="atLeast"/>
      </w:pPr>
      <w:r>
        <w:rPr>
          <w:rFonts w:hint="eastAsia"/>
        </w:rPr>
        <w:t>9</w:t>
      </w:r>
      <w:r w:rsidR="001C7B1D" w:rsidRPr="001C7B1D">
        <w:rPr>
          <w:rFonts w:hint="eastAsia"/>
        </w:rPr>
        <w:t>、危险废物产生单位申领转移联单表</w:t>
      </w:r>
      <w:r w:rsidR="001C7B1D" w:rsidRPr="001C7B1D">
        <w:rPr>
          <w:rFonts w:hint="eastAsia"/>
        </w:rPr>
        <w:t>(</w:t>
      </w:r>
      <w:r w:rsidR="001C7B1D" w:rsidRPr="001C7B1D">
        <w:rPr>
          <w:rFonts w:hint="eastAsia"/>
        </w:rPr>
        <w:t>每次领联单交一次、群文件内有</w:t>
      </w:r>
      <w:r w:rsidR="001C7B1D" w:rsidRPr="001C7B1D">
        <w:rPr>
          <w:rFonts w:hint="eastAsia"/>
        </w:rPr>
        <w:t>)</w:t>
      </w:r>
    </w:p>
    <w:p w:rsidR="001C7B1D" w:rsidRDefault="001C7B1D" w:rsidP="00D31D50">
      <w:pPr>
        <w:spacing w:line="220" w:lineRule="atLeast"/>
      </w:pPr>
    </w:p>
    <w:sectPr w:rsidR="001C7B1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1713"/>
    <w:multiLevelType w:val="hybridMultilevel"/>
    <w:tmpl w:val="B336D080"/>
    <w:lvl w:ilvl="0" w:tplc="74427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004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E7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4A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C7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CF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6C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4E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89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D367A"/>
    <w:rsid w:val="000E2766"/>
    <w:rsid w:val="00125B2A"/>
    <w:rsid w:val="0015181A"/>
    <w:rsid w:val="001B5E59"/>
    <w:rsid w:val="001C7B1D"/>
    <w:rsid w:val="00270110"/>
    <w:rsid w:val="002E278F"/>
    <w:rsid w:val="00323B43"/>
    <w:rsid w:val="003D37D8"/>
    <w:rsid w:val="00426133"/>
    <w:rsid w:val="004358AB"/>
    <w:rsid w:val="00487CF1"/>
    <w:rsid w:val="005559AC"/>
    <w:rsid w:val="00587AEE"/>
    <w:rsid w:val="00657E42"/>
    <w:rsid w:val="00797B43"/>
    <w:rsid w:val="007C1C02"/>
    <w:rsid w:val="00817F36"/>
    <w:rsid w:val="008B7726"/>
    <w:rsid w:val="009E30BB"/>
    <w:rsid w:val="00B20F94"/>
    <w:rsid w:val="00B520BD"/>
    <w:rsid w:val="00B622C7"/>
    <w:rsid w:val="00B67902"/>
    <w:rsid w:val="00B846CB"/>
    <w:rsid w:val="00B969F3"/>
    <w:rsid w:val="00C04AFC"/>
    <w:rsid w:val="00C846D3"/>
    <w:rsid w:val="00C95FB8"/>
    <w:rsid w:val="00D2374B"/>
    <w:rsid w:val="00D31D50"/>
    <w:rsid w:val="00D37383"/>
    <w:rsid w:val="00D417AC"/>
    <w:rsid w:val="00D75258"/>
    <w:rsid w:val="00DB0686"/>
    <w:rsid w:val="00EA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_x0000_s1027"/>
        <o:r id="V:Rule14" type="connector" idref="#_x0000_s1026"/>
        <o:r id="V:Rule15" type="connector" idref="#_x0000_s1031"/>
        <o:r id="V:Rule16" type="connector" idref="#_x0000_s1030"/>
        <o:r id="V:Rule17" type="connector" idref="#_x0000_s1028"/>
        <o:r id="V:Rule18" type="connector" idref="#_x0000_s1029"/>
        <o:r id="V:Rule19" type="connector" idref="#_x0000_s1033"/>
        <o:r id="V:Rule20" type="connector" idref="#_x0000_s1034"/>
        <o:r id="V:Rule21" type="connector" idref="#_x0000_s1036"/>
        <o:r id="V:Rule22" type="connector" idref="#_x0000_s1035"/>
        <o:r id="V:Rule23" type="connector" idref="#_x0000_s1032"/>
        <o:r id="V:Rule28" type="connector" idref="#_x0000_s1039"/>
        <o:r id="V:Rule33" type="connector" idref="#_x0000_s1045"/>
        <o:r id="V:Rule34" type="connector" idref="#_x0000_s1046"/>
        <o:r id="V:Rule36" type="connector" idref="#_x0000_s1047"/>
        <o:r id="V:Rule38" type="connector" idref="#_x0000_s1048"/>
        <o:r id="V:Rule40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46D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46D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26</cp:revision>
  <dcterms:created xsi:type="dcterms:W3CDTF">2008-09-11T17:20:00Z</dcterms:created>
  <dcterms:modified xsi:type="dcterms:W3CDTF">2018-05-29T02:44:00Z</dcterms:modified>
</cp:coreProperties>
</file>