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4296"/>
        <w:gridCol w:w="1624"/>
        <w:gridCol w:w="3378"/>
        <w:gridCol w:w="1276"/>
        <w:gridCol w:w="992"/>
        <w:gridCol w:w="992"/>
        <w:gridCol w:w="1134"/>
        <w:gridCol w:w="992"/>
      </w:tblGrid>
      <w:tr w:rsidR="00146097" w:rsidRPr="00DB0CE6" w:rsidTr="00575A4F">
        <w:trPr>
          <w:trHeight w:val="450"/>
          <w:jc w:val="center"/>
        </w:trPr>
        <w:tc>
          <w:tcPr>
            <w:tcW w:w="15324" w:type="dxa"/>
            <w:gridSpan w:val="9"/>
            <w:shd w:val="clear" w:color="auto" w:fill="auto"/>
            <w:vAlign w:val="center"/>
          </w:tcPr>
          <w:p w:rsidR="00146097" w:rsidRPr="00DB0CE6" w:rsidRDefault="00146097" w:rsidP="00575A4F">
            <w:pPr>
              <w:widowControl/>
              <w:jc w:val="left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附</w:t>
            </w:r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武侯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区</w:t>
            </w:r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年</w:t>
            </w:r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社区营造公益创</w:t>
            </w:r>
            <w:proofErr w:type="gramStart"/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投项目</w:t>
            </w:r>
            <w:proofErr w:type="gramEnd"/>
            <w:r w:rsidRPr="00DB0CE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中期评估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统分表</w:t>
            </w:r>
          </w:p>
        </w:tc>
      </w:tr>
      <w:tr w:rsidR="00146097" w:rsidRPr="00386C46" w:rsidTr="00146097">
        <w:trPr>
          <w:trHeight w:val="435"/>
          <w:jc w:val="center"/>
        </w:trPr>
        <w:tc>
          <w:tcPr>
            <w:tcW w:w="640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96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黑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黑体" w:cs="宋体" w:hint="eastAsia"/>
                <w:bCs/>
                <w:kern w:val="0"/>
                <w:sz w:val="24"/>
                <w:szCs w:val="24"/>
              </w:rPr>
              <w:t>街道社区</w:t>
            </w:r>
          </w:p>
        </w:tc>
        <w:tc>
          <w:tcPr>
            <w:tcW w:w="3378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黑体" w:cs="宋体" w:hint="eastAsia"/>
                <w:bCs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日常推进与项目激励</w:t>
            </w: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黑体" w:cs="宋体" w:hint="eastAsia"/>
                <w:bCs/>
                <w:kern w:val="0"/>
                <w:sz w:val="24"/>
                <w:szCs w:val="24"/>
              </w:rPr>
              <w:t>评委老师打分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项目总分</w:t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（保留整数）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146097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</w:p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等级</w:t>
            </w:r>
          </w:p>
        </w:tc>
      </w:tr>
      <w:tr w:rsidR="00146097" w:rsidRPr="00386C46" w:rsidTr="00146097">
        <w:trPr>
          <w:trHeight w:val="979"/>
          <w:jc w:val="center"/>
        </w:trPr>
        <w:tc>
          <w:tcPr>
            <w:tcW w:w="640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96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专家</w:t>
            </w:r>
          </w:p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平均分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46097" w:rsidRPr="00386C46" w:rsidRDefault="00146097" w:rsidP="00575A4F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4"/>
                <w:szCs w:val="24"/>
              </w:rPr>
            </w:pP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财务</w:t>
            </w: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得</w:t>
            </w:r>
            <w:r w:rsidRPr="00386C46">
              <w:rPr>
                <w:rFonts w:ascii="方正小标宋_GBK" w:eastAsia="方正小标宋_GBK" w:hAnsi="宋体"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Merge/>
            <w:vAlign w:val="center"/>
          </w:tcPr>
          <w:p w:rsidR="00146097" w:rsidRPr="00386C46" w:rsidRDefault="00146097" w:rsidP="00575A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097" w:rsidRPr="00386C46" w:rsidRDefault="00146097" w:rsidP="00575A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“梦揽民生，爱漾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门”社区营造项目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门街社区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成都市武侯区培力社工综合服务中心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88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门街社区“依法善治业委会，续享朴门新生活”（一等）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门街社区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成都汇智社会工作服务中心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87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南站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社区欧城小区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公共空间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微治理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火车南站街道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南站社区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成都市武侯区你我他社区治理行动与研究中心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园丁艺术墙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机投桥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草金东路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成都市武侯区草金东路社区社会工作综合服务中心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丰彩龙腾•成就自我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红牌楼街道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龙腾社区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成都市武侯区红牌楼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街道龙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腾社区惠民综合服务中心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84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“万象更新·宜居微治理”社区营造项目（一等）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簇桥街道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成都市天府新区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万象耕新社区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发展中心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83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“品味浆洗 营造未来”社区营造项目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浆洗街社区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成都市利川社会工作服务中心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82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党建引领参与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式环境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治理项目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望江路街道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郭家桥社区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成都市锦江区生绿色生态文化发展中心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2017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南虹村社区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跳伞塔街道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南虹村社区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四川光华社会工作服务中心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“花漫玉东”2017年玉林东路社区院落微景观营造项目（一等）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玉东社区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武侯区心航社会工作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优秀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晋吉（一等）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晋阳街道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晋吉社区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成都市武侯区阳光惠民社会服务中心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9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龙井社区“龙井记忆”社区营造项目（一等）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簇桥街道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龙井社区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成都市锦江区老街坊长者服务中心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多方协商参与小区环境治理项目（一等）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金花桥街道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金花社区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北京灿雨石信息咨询中心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“绘动”顺江--社区微景观院落治理社区营造项目（三等）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顺江社区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成都市武侯区阳光居家服务中心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晋阳社区“益动晋阳*自画家园”社区营造项目（一等）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晋阳街道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晋阳社区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成都市武侯区阳光居家服务中心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“快乐社区”金凤社区可食地景营造项目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金花桥街道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金凤社区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成都市大同社会工作服务中心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团结“益”心，“义”路同行志愿者项目（一等）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团结社区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成都市武侯区明诚社工服务中心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老人参与社区日间照料中心自治运营项目（三等）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金花桥街道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金花社区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北京灿雨石信息咨询中心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“活力金花，幸福陆坝”社区营造项目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金花桥街道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陆坝社区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锦乐汇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锦城社区青少年参与社区行动社区营造项目（一等）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簇桥街道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锦城社区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锦乐汇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冲上云霄，幸福白云--高攀桥社区白云花园 军旅文化营造项目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火车南站街道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高攀桥社区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成都心益心社会工作服务中心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74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“夕阳桃李”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棕东社区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居民融合项目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（一等）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望江路街道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棕东社区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幸福家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“簇桥记忆”百锦社区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簇桥街道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百锦社区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成都市合悦社会工作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“生态农耕 康乐共和”社区营造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望江路街道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共和路社区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成都市武侯区友邻社会工作服务中心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“馨福农家乐”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双楠街道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广福桥社区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爱馨广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福社会工作服务中心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“饮水思源 奉献之泉”社区营造项目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浆洗街街道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凉水井社区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成都市同行社会工作服务中心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“槐树下的微花园”龙爪社区营造项目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红牌楼街道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龙爪社区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成都市武侯区米多公益服务中心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打造适老宜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居社区示范项目——为老人搭建一个青春岛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青春岛社区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成都朗力社工中心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百花争鸣——百花社区老旧院落的共建共享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双楠街道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百花社区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成都市武侯区幸福人生社工服务中心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小球大爱•民族和谐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浆洗街街道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洗面桥社区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成都市武侯区运动快乐体育俱乐部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长寿苑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“美丽社区”社区营造项目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火车南站街道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长寿苑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成都本立社会工作服务中心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健康南桥新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生活-社区营养大使培育社区营造项目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华兴街道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南桥社区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成都市孝善居家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养老服务中心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玉林北路社区“拍玉北自家家风 做时尚社造达人”社区营造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玉林街道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玉北社区</w:t>
            </w:r>
            <w:proofErr w:type="gramEnd"/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成都市武侯区君子兰社工服务中心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64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多元共治，融洽永吉——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永兴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社区社区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永兴社区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成都市武侯区上和社会工作服务中心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35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外婆的生态种植园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双楠街道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七道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成都市武侯区七道堰综合服务中心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Hello,‘桐梓’你好！”国际化社区营造项目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火车南站街道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桐梓林社区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成都市武侯区创星和谐社区建设促会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62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“人人为我，我为人人”及互帮互助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跳伞塔街道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科分院社区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成都市武侯区跳伞塔街道科分院社区惠民综合服务中心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“快乐家族”—得胜社区家庭志愿者培育项目（三等）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火车南站街道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得胜社区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成都市天府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新区手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拉手社区文化活动中心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欢乐夕阳 孝美顺江——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2017年簇锦街道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顺江社区营造项目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簇锦街道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br/>
              <w:t>顺江社区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成都市同行社会工作服务中心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三国群英会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浆洗街街道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大石东路社区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武侯区家嘉和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社会工作中心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社区参与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式治理综合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能力提升人才培养计划项目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支持类项目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北京灿雨石信息咨询中心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良好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“e”起来参与式社区营造培育发展计划</w:t>
            </w:r>
          </w:p>
        </w:tc>
        <w:tc>
          <w:tcPr>
            <w:tcW w:w="1624" w:type="dxa"/>
            <w:vMerge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北京骆明公益发展中心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68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合格</w:t>
            </w:r>
          </w:p>
        </w:tc>
      </w:tr>
      <w:tr w:rsidR="00146097" w:rsidTr="00146097">
        <w:trPr>
          <w:trHeight w:val="454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规划参与营造  融入促进再生</w:t>
            </w:r>
          </w:p>
        </w:tc>
        <w:tc>
          <w:tcPr>
            <w:tcW w:w="1624" w:type="dxa"/>
            <w:vMerge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成都市常青树社会工作服务中心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992" w:type="dxa"/>
          </w:tcPr>
          <w:p w:rsidR="00146097" w:rsidRDefault="00146097" w:rsidP="00575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不合格</w:t>
            </w:r>
          </w:p>
        </w:tc>
      </w:tr>
    </w:tbl>
    <w:p w:rsidR="00B93B35" w:rsidRDefault="00146097">
      <w:r>
        <w:rPr>
          <w:rFonts w:ascii="仿宋_GB2312" w:eastAsia="仿宋_GB2312" w:hint="eastAsia"/>
          <w:sz w:val="32"/>
          <w:szCs w:val="32"/>
        </w:rPr>
        <w:t>（说明：80分以上为优秀，70-79分为良好，60-69分为合格，60分以下不合格。）</w:t>
      </w:r>
    </w:p>
    <w:sectPr w:rsidR="00B93B35" w:rsidSect="001460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097"/>
    <w:rsid w:val="00146097"/>
    <w:rsid w:val="00B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THTFPC</cp:lastModifiedBy>
  <cp:revision>1</cp:revision>
  <dcterms:created xsi:type="dcterms:W3CDTF">2018-04-23T08:16:00Z</dcterms:created>
  <dcterms:modified xsi:type="dcterms:W3CDTF">2018-04-23T08:17:00Z</dcterms:modified>
</cp:coreProperties>
</file>