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BE8" w:rsidRDefault="00B36BE8" w:rsidP="00B36BE8">
      <w:pPr>
        <w:tabs>
          <w:tab w:val="left" w:pos="142"/>
        </w:tabs>
        <w:ind w:leftChars="65" w:left="136" w:firstLineChars="39" w:firstLine="172"/>
        <w:jc w:val="center"/>
        <w:rPr>
          <w:rFonts w:asciiTheme="minorEastAsia" w:hAnsiTheme="minorEastAsia"/>
          <w:b/>
          <w:sz w:val="44"/>
          <w:szCs w:val="44"/>
        </w:rPr>
      </w:pPr>
      <w:r w:rsidRPr="00F30FEE">
        <w:rPr>
          <w:rFonts w:asciiTheme="minorEastAsia" w:hAnsiTheme="minorEastAsia" w:hint="eastAsia"/>
          <w:b/>
          <w:sz w:val="44"/>
          <w:szCs w:val="44"/>
        </w:rPr>
        <w:t>成都市武侯区201</w:t>
      </w:r>
      <w:r>
        <w:rPr>
          <w:rFonts w:asciiTheme="minorEastAsia" w:hAnsiTheme="minorEastAsia" w:hint="eastAsia"/>
          <w:b/>
          <w:sz w:val="44"/>
          <w:szCs w:val="44"/>
        </w:rPr>
        <w:t>3</w:t>
      </w:r>
      <w:r w:rsidRPr="00F30FEE">
        <w:rPr>
          <w:rFonts w:asciiTheme="minorEastAsia" w:hAnsiTheme="minorEastAsia" w:hint="eastAsia"/>
          <w:b/>
          <w:sz w:val="44"/>
          <w:szCs w:val="44"/>
        </w:rPr>
        <w:t>年</w:t>
      </w:r>
      <w:r>
        <w:rPr>
          <w:rFonts w:asciiTheme="minorEastAsia" w:hAnsiTheme="minorEastAsia" w:hint="eastAsia"/>
          <w:b/>
          <w:sz w:val="44"/>
          <w:szCs w:val="44"/>
        </w:rPr>
        <w:t>度</w:t>
      </w:r>
      <w:r w:rsidRPr="00F30FEE">
        <w:rPr>
          <w:rFonts w:asciiTheme="minorEastAsia" w:hAnsiTheme="minorEastAsia" w:hint="eastAsia"/>
          <w:b/>
          <w:sz w:val="44"/>
          <w:szCs w:val="44"/>
        </w:rPr>
        <w:t>“三公”经费</w:t>
      </w:r>
    </w:p>
    <w:p w:rsidR="00B36BE8" w:rsidRPr="00F30FEE" w:rsidRDefault="00B36BE8" w:rsidP="00B36BE8">
      <w:pPr>
        <w:tabs>
          <w:tab w:val="left" w:pos="142"/>
        </w:tabs>
        <w:ind w:leftChars="65" w:left="136" w:firstLineChars="39" w:firstLine="172"/>
        <w:jc w:val="center"/>
        <w:rPr>
          <w:rFonts w:asciiTheme="minorEastAsia" w:hAnsiTheme="minorEastAsia"/>
          <w:b/>
          <w:sz w:val="44"/>
          <w:szCs w:val="44"/>
        </w:rPr>
      </w:pPr>
      <w:r w:rsidRPr="00F30FEE">
        <w:rPr>
          <w:rFonts w:asciiTheme="minorEastAsia" w:hAnsiTheme="minorEastAsia" w:hint="eastAsia"/>
          <w:b/>
          <w:sz w:val="44"/>
          <w:szCs w:val="44"/>
        </w:rPr>
        <w:t>支出汇总情况</w:t>
      </w:r>
    </w:p>
    <w:p w:rsidR="00B36BE8" w:rsidRPr="00111640" w:rsidRDefault="00B36BE8" w:rsidP="00B36BE8">
      <w:pPr>
        <w:ind w:rightChars="-162" w:right="-340" w:firstLineChars="196" w:firstLine="706"/>
        <w:jc w:val="left"/>
        <w:rPr>
          <w:rFonts w:ascii="仿宋_GB2312" w:eastAsia="仿宋_GB2312"/>
          <w:color w:val="333333"/>
          <w:sz w:val="32"/>
          <w:szCs w:val="32"/>
        </w:rPr>
      </w:pPr>
      <w:r>
        <w:rPr>
          <w:rFonts w:ascii="方正小标宋简体" w:eastAsia="方正小标宋简体" w:hint="eastAsia"/>
          <w:color w:val="333333"/>
          <w:sz w:val="36"/>
          <w:szCs w:val="36"/>
        </w:rPr>
        <w:br/>
      </w:r>
      <w:r w:rsidRPr="00111640">
        <w:rPr>
          <w:rFonts w:ascii="方正小标宋简体" w:eastAsia="方正小标宋简体" w:hint="eastAsia"/>
          <w:color w:val="333333"/>
          <w:sz w:val="32"/>
          <w:szCs w:val="32"/>
        </w:rPr>
        <w:t xml:space="preserve">　　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根据</w:t>
      </w:r>
      <w:r>
        <w:rPr>
          <w:rFonts w:ascii="仿宋_GB2312" w:eastAsia="仿宋_GB2312" w:hint="eastAsia"/>
          <w:color w:val="333333"/>
          <w:sz w:val="32"/>
          <w:szCs w:val="32"/>
        </w:rPr>
        <w:t>国务院关于推进政府信息公开的决策部署和区政府工作安排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，经成都市武侯区财政局汇总，201</w:t>
      </w:r>
      <w:r>
        <w:rPr>
          <w:rFonts w:ascii="仿宋_GB2312" w:eastAsia="仿宋_GB2312" w:hint="eastAsia"/>
          <w:color w:val="333333"/>
          <w:sz w:val="32"/>
          <w:szCs w:val="32"/>
        </w:rPr>
        <w:t>3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年武侯区区本级部门，包括区级行政单位（含参照公务员法管理的事业单位）、事业单位和其他单位使用财政拨款安排“三公”经费支出总额为</w:t>
      </w:r>
      <w:r>
        <w:rPr>
          <w:rFonts w:ascii="仿宋_GB2312" w:eastAsia="仿宋_GB2312" w:hint="eastAsia"/>
          <w:color w:val="333333"/>
          <w:sz w:val="32"/>
          <w:szCs w:val="32"/>
        </w:rPr>
        <w:t>5020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万元，</w:t>
      </w:r>
      <w:r>
        <w:rPr>
          <w:rFonts w:ascii="仿宋_GB2312" w:eastAsia="仿宋_GB2312" w:hint="eastAsia"/>
          <w:color w:val="333333"/>
          <w:sz w:val="32"/>
          <w:szCs w:val="32"/>
        </w:rPr>
        <w:t>较2012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年减少</w:t>
      </w:r>
      <w:r>
        <w:rPr>
          <w:rFonts w:ascii="仿宋_GB2312" w:eastAsia="仿宋_GB2312" w:hint="eastAsia"/>
          <w:color w:val="333333"/>
          <w:sz w:val="32"/>
          <w:szCs w:val="32"/>
        </w:rPr>
        <w:t>3864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万元。其中：因公出国（境）经费</w:t>
      </w:r>
      <w:r>
        <w:rPr>
          <w:rFonts w:ascii="仿宋_GB2312" w:eastAsia="仿宋_GB2312" w:hint="eastAsia"/>
          <w:color w:val="333333"/>
          <w:sz w:val="32"/>
          <w:szCs w:val="32"/>
        </w:rPr>
        <w:t>108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万元，比</w:t>
      </w:r>
      <w:r>
        <w:rPr>
          <w:rFonts w:ascii="仿宋_GB2312" w:eastAsia="仿宋_GB2312" w:hint="eastAsia"/>
          <w:color w:val="333333"/>
          <w:sz w:val="32"/>
          <w:szCs w:val="32"/>
        </w:rPr>
        <w:t>2012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年</w:t>
      </w:r>
      <w:r>
        <w:rPr>
          <w:rFonts w:ascii="仿宋_GB2312" w:eastAsia="仿宋_GB2312" w:hint="eastAsia"/>
          <w:color w:val="333333"/>
          <w:sz w:val="32"/>
          <w:szCs w:val="32"/>
        </w:rPr>
        <w:t>增加69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万元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；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公务用车购置及运行费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2934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万元（其中：公务用车购置费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460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万元，公务用车运行维护费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2474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万元），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较2012</w:t>
      </w:r>
      <w:r w:rsidR="00FC4D95" w:rsidRPr="00111640">
        <w:rPr>
          <w:rFonts w:ascii="仿宋_GB2312" w:eastAsia="仿宋_GB2312" w:hint="eastAsia"/>
          <w:color w:val="333333"/>
          <w:sz w:val="32"/>
          <w:szCs w:val="32"/>
        </w:rPr>
        <w:t>年减少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733</w:t>
      </w:r>
      <w:r w:rsidR="00994891">
        <w:rPr>
          <w:rFonts w:ascii="仿宋_GB2312" w:eastAsia="仿宋_GB2312" w:hint="eastAsia"/>
          <w:color w:val="333333"/>
          <w:sz w:val="32"/>
          <w:szCs w:val="32"/>
        </w:rPr>
        <w:t>万元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；公务接待费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1978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万元，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较2012</w:t>
      </w:r>
      <w:r w:rsidR="00FC4D95" w:rsidRPr="00111640">
        <w:rPr>
          <w:rFonts w:ascii="仿宋_GB2312" w:eastAsia="仿宋_GB2312" w:hint="eastAsia"/>
          <w:color w:val="333333"/>
          <w:sz w:val="32"/>
          <w:szCs w:val="32"/>
        </w:rPr>
        <w:t>年减少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3200</w:t>
      </w:r>
      <w:r w:rsidR="00FC4D95" w:rsidRPr="00111640">
        <w:rPr>
          <w:rFonts w:ascii="仿宋_GB2312" w:eastAsia="仿宋_GB2312" w:hint="eastAsia"/>
          <w:color w:val="333333"/>
          <w:sz w:val="32"/>
          <w:szCs w:val="32"/>
        </w:rPr>
        <w:t>万元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。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br/>
        <w:t xml:space="preserve">　　201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3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年区本级“三公”经费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中，</w:t>
      </w:r>
      <w:r w:rsidR="00C41211" w:rsidRPr="00111640">
        <w:rPr>
          <w:rFonts w:ascii="仿宋_GB2312" w:eastAsia="仿宋_GB2312" w:hint="eastAsia"/>
          <w:color w:val="333333"/>
          <w:sz w:val="32"/>
          <w:szCs w:val="32"/>
        </w:rPr>
        <w:t>因公出国（境）经费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较上年增加，其主要原因是我区2013年赴英国、意大利等国家</w:t>
      </w:r>
      <w:r w:rsidR="00C41211" w:rsidRPr="00C41211">
        <w:rPr>
          <w:rFonts w:ascii="仿宋_GB2312" w:eastAsia="仿宋_GB2312" w:hint="eastAsia"/>
          <w:color w:val="333333"/>
          <w:sz w:val="32"/>
          <w:szCs w:val="32"/>
        </w:rPr>
        <w:t>开展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了</w:t>
      </w:r>
      <w:r w:rsidR="00C41211" w:rsidRPr="00C41211">
        <w:rPr>
          <w:rFonts w:ascii="仿宋_GB2312" w:eastAsia="仿宋_GB2312" w:hint="eastAsia"/>
          <w:color w:val="333333"/>
          <w:sz w:val="32"/>
          <w:szCs w:val="32"/>
        </w:rPr>
        <w:t>友城特色交流活动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，赴美国、加拿大、波兰和匈牙利等国开展了招商引资和文化交流活动。</w:t>
      </w:r>
      <w:r w:rsidR="00C41211" w:rsidRPr="00111640">
        <w:rPr>
          <w:rFonts w:ascii="仿宋_GB2312" w:eastAsia="仿宋_GB2312" w:hint="eastAsia"/>
          <w:color w:val="333333"/>
          <w:sz w:val="32"/>
          <w:szCs w:val="32"/>
        </w:rPr>
        <w:t>公务接待费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和</w:t>
      </w:r>
      <w:r w:rsidR="00C41211" w:rsidRPr="00111640">
        <w:rPr>
          <w:rFonts w:ascii="仿宋_GB2312" w:eastAsia="仿宋_GB2312" w:hint="eastAsia"/>
          <w:color w:val="333333"/>
          <w:sz w:val="32"/>
          <w:szCs w:val="32"/>
        </w:rPr>
        <w:t>公务用车购置及运行费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均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比上年减少</w:t>
      </w:r>
      <w:r w:rsidR="00C41211">
        <w:rPr>
          <w:rFonts w:ascii="仿宋_GB2312" w:eastAsia="仿宋_GB2312" w:hint="eastAsia"/>
          <w:color w:val="333333"/>
          <w:sz w:val="32"/>
          <w:szCs w:val="32"/>
        </w:rPr>
        <w:t>，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原因主要是区级各部门贯彻落实中央八项规定精神和省委、省政府十项规定，加强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公务用车</w:t>
      </w:r>
      <w:r w:rsidRPr="00111640">
        <w:rPr>
          <w:rFonts w:ascii="仿宋_GB2312" w:eastAsia="仿宋_GB2312" w:hint="eastAsia"/>
          <w:color w:val="333333"/>
          <w:sz w:val="32"/>
          <w:szCs w:val="32"/>
        </w:rPr>
        <w:t>管理，规范公务接待活动</w:t>
      </w:r>
      <w:r w:rsidR="003C7E07">
        <w:rPr>
          <w:rFonts w:ascii="仿宋_GB2312" w:eastAsia="仿宋_GB2312" w:hint="eastAsia"/>
          <w:color w:val="333333"/>
          <w:sz w:val="32"/>
          <w:szCs w:val="32"/>
        </w:rPr>
        <w:t>，减少了“三公”经费的支出</w:t>
      </w:r>
      <w:r w:rsidR="00FC4D95">
        <w:rPr>
          <w:rFonts w:ascii="仿宋_GB2312" w:eastAsia="仿宋_GB2312" w:hint="eastAsia"/>
          <w:color w:val="333333"/>
          <w:sz w:val="32"/>
          <w:szCs w:val="32"/>
        </w:rPr>
        <w:t>。</w:t>
      </w:r>
    </w:p>
    <w:p w:rsidR="00FC2857" w:rsidRPr="00B36BE8" w:rsidRDefault="00FC2857"/>
    <w:sectPr w:rsidR="00FC2857" w:rsidRPr="00B36BE8" w:rsidSect="002F4448">
      <w:pgSz w:w="11906" w:h="16838"/>
      <w:pgMar w:top="1440" w:right="1983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7E1" w:rsidRDefault="00BC47E1" w:rsidP="00B36BE8">
      <w:r>
        <w:separator/>
      </w:r>
    </w:p>
  </w:endnote>
  <w:endnote w:type="continuationSeparator" w:id="0">
    <w:p w:rsidR="00BC47E1" w:rsidRDefault="00BC47E1" w:rsidP="00B36B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7E1" w:rsidRDefault="00BC47E1" w:rsidP="00B36BE8">
      <w:r>
        <w:separator/>
      </w:r>
    </w:p>
  </w:footnote>
  <w:footnote w:type="continuationSeparator" w:id="0">
    <w:p w:rsidR="00BC47E1" w:rsidRDefault="00BC47E1" w:rsidP="00B36B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36BE8"/>
    <w:rsid w:val="000018D0"/>
    <w:rsid w:val="000127AD"/>
    <w:rsid w:val="00020257"/>
    <w:rsid w:val="00032F55"/>
    <w:rsid w:val="00053D57"/>
    <w:rsid w:val="000664A9"/>
    <w:rsid w:val="000F2DEA"/>
    <w:rsid w:val="00132E09"/>
    <w:rsid w:val="00133294"/>
    <w:rsid w:val="00150FE5"/>
    <w:rsid w:val="0017020F"/>
    <w:rsid w:val="00173C90"/>
    <w:rsid w:val="00176473"/>
    <w:rsid w:val="00185BFE"/>
    <w:rsid w:val="002D09E6"/>
    <w:rsid w:val="002E5EB0"/>
    <w:rsid w:val="0033579D"/>
    <w:rsid w:val="00342B0C"/>
    <w:rsid w:val="0036253D"/>
    <w:rsid w:val="00370443"/>
    <w:rsid w:val="00380F59"/>
    <w:rsid w:val="003B193E"/>
    <w:rsid w:val="003B3EF6"/>
    <w:rsid w:val="003C1C29"/>
    <w:rsid w:val="003C752B"/>
    <w:rsid w:val="003C7E07"/>
    <w:rsid w:val="003E6E35"/>
    <w:rsid w:val="003F3105"/>
    <w:rsid w:val="003F64BB"/>
    <w:rsid w:val="00415A44"/>
    <w:rsid w:val="00424E1A"/>
    <w:rsid w:val="004302A9"/>
    <w:rsid w:val="00470AB4"/>
    <w:rsid w:val="00481C42"/>
    <w:rsid w:val="004C17C6"/>
    <w:rsid w:val="004D09EB"/>
    <w:rsid w:val="00505E61"/>
    <w:rsid w:val="0054392B"/>
    <w:rsid w:val="00554688"/>
    <w:rsid w:val="00563B7A"/>
    <w:rsid w:val="005677A0"/>
    <w:rsid w:val="00575015"/>
    <w:rsid w:val="005C7DDF"/>
    <w:rsid w:val="005D5949"/>
    <w:rsid w:val="006042F6"/>
    <w:rsid w:val="00606CB8"/>
    <w:rsid w:val="006253A9"/>
    <w:rsid w:val="00631532"/>
    <w:rsid w:val="006866E4"/>
    <w:rsid w:val="00696DC4"/>
    <w:rsid w:val="006C5EBF"/>
    <w:rsid w:val="006D7CB6"/>
    <w:rsid w:val="00704E1F"/>
    <w:rsid w:val="007104F3"/>
    <w:rsid w:val="00736B8C"/>
    <w:rsid w:val="00760EDB"/>
    <w:rsid w:val="00762759"/>
    <w:rsid w:val="00762C02"/>
    <w:rsid w:val="00794BF1"/>
    <w:rsid w:val="007A4D6B"/>
    <w:rsid w:val="007B59C3"/>
    <w:rsid w:val="007F57A2"/>
    <w:rsid w:val="00812389"/>
    <w:rsid w:val="008350BA"/>
    <w:rsid w:val="0086278F"/>
    <w:rsid w:val="008A0AC3"/>
    <w:rsid w:val="008A2CEB"/>
    <w:rsid w:val="008B50C4"/>
    <w:rsid w:val="008C179C"/>
    <w:rsid w:val="008C3943"/>
    <w:rsid w:val="008C4820"/>
    <w:rsid w:val="008D233A"/>
    <w:rsid w:val="008D39F7"/>
    <w:rsid w:val="008E3060"/>
    <w:rsid w:val="00925FAB"/>
    <w:rsid w:val="00930B01"/>
    <w:rsid w:val="00944857"/>
    <w:rsid w:val="0095577A"/>
    <w:rsid w:val="0096500F"/>
    <w:rsid w:val="00994891"/>
    <w:rsid w:val="00996913"/>
    <w:rsid w:val="009970BE"/>
    <w:rsid w:val="009A2086"/>
    <w:rsid w:val="009D24CF"/>
    <w:rsid w:val="009D58DB"/>
    <w:rsid w:val="009F1BF2"/>
    <w:rsid w:val="009F4296"/>
    <w:rsid w:val="00A0210C"/>
    <w:rsid w:val="00A05400"/>
    <w:rsid w:val="00A422ED"/>
    <w:rsid w:val="00A97B01"/>
    <w:rsid w:val="00AB3A49"/>
    <w:rsid w:val="00AF2C48"/>
    <w:rsid w:val="00B34249"/>
    <w:rsid w:val="00B36BE8"/>
    <w:rsid w:val="00B50C8A"/>
    <w:rsid w:val="00B60566"/>
    <w:rsid w:val="00B63621"/>
    <w:rsid w:val="00B81BF8"/>
    <w:rsid w:val="00B979E8"/>
    <w:rsid w:val="00BC2698"/>
    <w:rsid w:val="00BC47E1"/>
    <w:rsid w:val="00C13592"/>
    <w:rsid w:val="00C24CCC"/>
    <w:rsid w:val="00C37E83"/>
    <w:rsid w:val="00C41211"/>
    <w:rsid w:val="00C5410B"/>
    <w:rsid w:val="00C74AAE"/>
    <w:rsid w:val="00C80E11"/>
    <w:rsid w:val="00CC6A6D"/>
    <w:rsid w:val="00D34767"/>
    <w:rsid w:val="00D37172"/>
    <w:rsid w:val="00D46B96"/>
    <w:rsid w:val="00D72659"/>
    <w:rsid w:val="00DA0743"/>
    <w:rsid w:val="00DA560A"/>
    <w:rsid w:val="00DD3A32"/>
    <w:rsid w:val="00DE33DF"/>
    <w:rsid w:val="00DF49F2"/>
    <w:rsid w:val="00E06117"/>
    <w:rsid w:val="00E069F3"/>
    <w:rsid w:val="00E16057"/>
    <w:rsid w:val="00E3454B"/>
    <w:rsid w:val="00E43319"/>
    <w:rsid w:val="00E4380F"/>
    <w:rsid w:val="00E5784C"/>
    <w:rsid w:val="00EA5C6D"/>
    <w:rsid w:val="00EB6C54"/>
    <w:rsid w:val="00EF321B"/>
    <w:rsid w:val="00F17470"/>
    <w:rsid w:val="00F37122"/>
    <w:rsid w:val="00F45236"/>
    <w:rsid w:val="00F7669B"/>
    <w:rsid w:val="00F806F9"/>
    <w:rsid w:val="00F83335"/>
    <w:rsid w:val="00F8700C"/>
    <w:rsid w:val="00FC10D1"/>
    <w:rsid w:val="00FC2857"/>
    <w:rsid w:val="00FC4D95"/>
    <w:rsid w:val="00FD1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B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677A0"/>
    <w:rPr>
      <w:b/>
      <w:bCs/>
    </w:rPr>
  </w:style>
  <w:style w:type="paragraph" w:styleId="a4">
    <w:name w:val="No Spacing"/>
    <w:uiPriority w:val="1"/>
    <w:qFormat/>
    <w:rsid w:val="005677A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5677A0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paragraph" w:styleId="a6">
    <w:name w:val="header"/>
    <w:basedOn w:val="a"/>
    <w:link w:val="Char"/>
    <w:uiPriority w:val="99"/>
    <w:semiHidden/>
    <w:unhideWhenUsed/>
    <w:rsid w:val="00B36B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/>
      <w:sz w:val="18"/>
      <w:szCs w:val="18"/>
    </w:rPr>
  </w:style>
  <w:style w:type="character" w:customStyle="1" w:styleId="Char">
    <w:name w:val="页眉 Char"/>
    <w:basedOn w:val="a0"/>
    <w:link w:val="a6"/>
    <w:uiPriority w:val="99"/>
    <w:semiHidden/>
    <w:rsid w:val="00B36BE8"/>
    <w:rPr>
      <w:rFonts w:ascii="Times New Roman" w:eastAsia="宋体" w:hAnsi="Times New Roman"/>
      <w:sz w:val="18"/>
      <w:szCs w:val="18"/>
    </w:rPr>
  </w:style>
  <w:style w:type="paragraph" w:styleId="a7">
    <w:name w:val="footer"/>
    <w:basedOn w:val="a"/>
    <w:link w:val="Char0"/>
    <w:uiPriority w:val="99"/>
    <w:semiHidden/>
    <w:unhideWhenUsed/>
    <w:rsid w:val="00B36BE8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/>
      <w:sz w:val="18"/>
      <w:szCs w:val="18"/>
    </w:rPr>
  </w:style>
  <w:style w:type="character" w:customStyle="1" w:styleId="Char0">
    <w:name w:val="页脚 Char"/>
    <w:basedOn w:val="a0"/>
    <w:link w:val="a7"/>
    <w:uiPriority w:val="99"/>
    <w:semiHidden/>
    <w:rsid w:val="00B36BE8"/>
    <w:rPr>
      <w:rFonts w:ascii="Times New Roman" w:eastAsia="宋体" w:hAnsi="Times New Roman"/>
      <w:sz w:val="18"/>
      <w:szCs w:val="18"/>
    </w:rPr>
  </w:style>
  <w:style w:type="paragraph" w:customStyle="1" w:styleId="Char1">
    <w:name w:val=" Char"/>
    <w:basedOn w:val="a"/>
    <w:autoRedefine/>
    <w:rsid w:val="00C41211"/>
    <w:pPr>
      <w:spacing w:line="360" w:lineRule="auto"/>
      <w:ind w:firstLineChars="196" w:firstLine="551"/>
    </w:pPr>
    <w:rPr>
      <w:rFonts w:ascii="Times New Roman" w:eastAsia="宋体" w:hAnsi="Times New Roman" w:cs="Times New Roman"/>
      <w:b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70</Words>
  <Characters>402</Characters>
  <Application>Microsoft Office Word</Application>
  <DocSecurity>0</DocSecurity>
  <Lines>3</Lines>
  <Paragraphs>1</Paragraphs>
  <ScaleCrop>false</ScaleCrop>
  <Company/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</dc:creator>
  <cp:keywords/>
  <dc:description/>
  <cp:lastModifiedBy>zhang</cp:lastModifiedBy>
  <cp:revision>5</cp:revision>
  <cp:lastPrinted>2019-04-11T06:52:00Z</cp:lastPrinted>
  <dcterms:created xsi:type="dcterms:W3CDTF">2019-04-11T02:50:00Z</dcterms:created>
  <dcterms:modified xsi:type="dcterms:W3CDTF">2019-04-11T06:53:00Z</dcterms:modified>
</cp:coreProperties>
</file>