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年成都</w:t>
      </w:r>
      <w:bookmarkStart w:id="0" w:name="_GoBack"/>
      <w:bookmarkEnd w:id="0"/>
      <w:r>
        <w:rPr>
          <w:rFonts w:hint="eastAsia" w:ascii="方正小标宋_GBK" w:hAnsi="方正小标宋_GBK" w:eastAsia="方正小标宋_GBK" w:cs="方正小标宋_GBK"/>
          <w:sz w:val="44"/>
          <w:szCs w:val="44"/>
        </w:rPr>
        <w:t>市</w:t>
      </w:r>
      <w:r>
        <w:rPr>
          <w:rFonts w:hint="eastAsia" w:ascii="方正小标宋_GBK" w:hAnsi="方正小标宋_GBK" w:eastAsia="方正小标宋_GBK" w:cs="方正小标宋_GBK"/>
          <w:sz w:val="44"/>
          <w:szCs w:val="44"/>
          <w:lang w:val="en-US" w:eastAsia="zh-CN"/>
        </w:rPr>
        <w:t>武侯</w:t>
      </w:r>
      <w:r>
        <w:rPr>
          <w:rFonts w:hint="eastAsia" w:ascii="方正小标宋_GBK" w:hAnsi="方正小标宋_GBK" w:eastAsia="方正小标宋_GBK" w:cs="方正小标宋_GBK"/>
          <w:sz w:val="44"/>
          <w:szCs w:val="44"/>
        </w:rPr>
        <w:t>区公开招聘</w:t>
      </w:r>
      <w:r>
        <w:rPr>
          <w:rFonts w:hint="eastAsia" w:ascii="方正小标宋_GBK" w:hAnsi="方正小标宋_GBK" w:eastAsia="方正小标宋_GBK" w:cs="方正小标宋_GBK"/>
          <w:sz w:val="44"/>
          <w:szCs w:val="44"/>
          <w:lang w:val="en-US" w:eastAsia="zh-CN"/>
        </w:rPr>
        <w:t>在职</w:t>
      </w:r>
      <w:r>
        <w:rPr>
          <w:rFonts w:hint="eastAsia" w:ascii="方正小标宋_GBK" w:hAnsi="方正小标宋_GBK" w:eastAsia="方正小标宋_GBK" w:cs="方正小标宋_GBK"/>
          <w:sz w:val="44"/>
          <w:szCs w:val="44"/>
        </w:rPr>
        <w:t>教师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面试前核对</w:t>
      </w:r>
      <w:r>
        <w:rPr>
          <w:rFonts w:hint="eastAsia" w:ascii="方正小标宋_GBK" w:hAnsi="方正小标宋_GBK" w:eastAsia="方正小标宋_GBK" w:cs="方正小标宋_GBK"/>
          <w:sz w:val="44"/>
          <w:szCs w:val="44"/>
          <w:lang w:eastAsia="zh-CN"/>
        </w:rPr>
        <w:t>校验原件和面试期间</w:t>
      </w:r>
      <w:r>
        <w:rPr>
          <w:rFonts w:hint="eastAsia" w:ascii="方正小标宋_GBK" w:hAnsi="方正小标宋_GBK" w:eastAsia="方正小标宋_GBK" w:cs="方正小标宋_GBK"/>
          <w:sz w:val="44"/>
          <w:szCs w:val="44"/>
        </w:rPr>
        <w:t>疫情防控注意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事项的公告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为深入贯彻落实新冠肺炎疫情防控有关要求，确保每一位考生安全健康，现就面试前核对校验原件和面试期间疫情防控注意事项公告如下。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请广大考生近期注意做好自我健康管理，通过微信小程序“国家政务服务平台”或“天府健康通”申领本人防疫健康码，并持续关注健康码状态。</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考生赴考时如乘坐公共交通工具，需要全程佩戴口罩，同时注意社交距离。</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考生进入原件校验场地和考点前，应当主动出示本人防疫健康码信息（绿码），并按要求主动接受体温测量。经现场测量体温正常（＜37.3℃）且无咳嗽等呼吸道异常症状者方可进入原件校验和考点场地。</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为避免影响考试，来自国内疫情中高风险地区或来自中高风险地区所在地的考生以及与新冠病毒肺炎确诊、疑似病例或无症状感染者有密切接触史的考生，应按照成都市当前疫情防控相关规定，提前向目的地所在社区报备，遵守当地防疫要求。面试前</w:t>
      </w:r>
      <w:r>
        <w:rPr>
          <w:rFonts w:hint="default" w:ascii="仿宋_GB2312" w:hAnsi="仿宋_GB2312" w:eastAsia="仿宋_GB2312" w:cs="仿宋_GB2312"/>
          <w:kern w:val="2"/>
          <w:sz w:val="32"/>
          <w:szCs w:val="32"/>
          <w:highlight w:val="none"/>
          <w:lang w:val="en-US" w:eastAsia="zh-CN" w:bidi="ar-SA"/>
        </w:rPr>
        <w:t>核对校验原件和面试当天</w:t>
      </w:r>
      <w:r>
        <w:rPr>
          <w:rFonts w:hint="eastAsia" w:ascii="仿宋_GB2312" w:hAnsi="仿宋_GB2312" w:eastAsia="仿宋_GB2312" w:cs="仿宋_GB2312"/>
          <w:kern w:val="2"/>
          <w:sz w:val="32"/>
          <w:szCs w:val="32"/>
          <w:highlight w:val="none"/>
          <w:lang w:val="en-US" w:eastAsia="zh-CN" w:bidi="ar-SA"/>
        </w:rPr>
        <w:t>，上述人员应</w:t>
      </w:r>
      <w:r>
        <w:rPr>
          <w:rFonts w:hint="default" w:ascii="仿宋_GB2312" w:hAnsi="仿宋_GB2312" w:eastAsia="仿宋_GB2312" w:cs="仿宋_GB2312"/>
          <w:kern w:val="2"/>
          <w:sz w:val="32"/>
          <w:szCs w:val="32"/>
          <w:highlight w:val="none"/>
          <w:lang w:val="en-US" w:eastAsia="zh-CN" w:bidi="ar-SA"/>
        </w:rPr>
        <w:t>提供</w:t>
      </w:r>
      <w:r>
        <w:rPr>
          <w:rFonts w:hint="eastAsia" w:ascii="仿宋_GB2312" w:hAnsi="仿宋_GB2312" w:eastAsia="仿宋_GB2312" w:cs="仿宋_GB2312"/>
          <w:b/>
          <w:bCs/>
          <w:kern w:val="2"/>
          <w:sz w:val="32"/>
          <w:szCs w:val="32"/>
          <w:highlight w:val="none"/>
          <w:lang w:val="en-US" w:eastAsia="zh-CN" w:bidi="ar-SA"/>
        </w:rPr>
        <w:t>抵蓉前</w:t>
      </w:r>
      <w:r>
        <w:rPr>
          <w:rFonts w:hint="default" w:ascii="仿宋_GB2312" w:hAnsi="仿宋_GB2312" w:eastAsia="仿宋_GB2312" w:cs="仿宋_GB2312"/>
          <w:b/>
          <w:bCs/>
          <w:kern w:val="2"/>
          <w:sz w:val="32"/>
          <w:szCs w:val="32"/>
          <w:highlight w:val="none"/>
          <w:lang w:val="en-US" w:eastAsia="zh-CN" w:bidi="ar-SA"/>
        </w:rPr>
        <w:t>2</w:t>
      </w:r>
      <w:r>
        <w:rPr>
          <w:rFonts w:hint="default" w:ascii="仿宋_GB2312" w:hAnsi="仿宋_GB2312" w:eastAsia="仿宋_GB2312" w:cs="仿宋_GB2312"/>
          <w:b/>
          <w:bCs/>
          <w:kern w:val="2"/>
          <w:sz w:val="32"/>
          <w:szCs w:val="32"/>
          <w:highlight w:val="none"/>
          <w:lang w:val="en-US" w:eastAsia="zh-CN" w:bidi="ar-SA"/>
        </w:rPr>
        <w:t>日内新冠病毒核酸检测阴性证明</w:t>
      </w:r>
      <w:r>
        <w:rPr>
          <w:rFonts w:hint="default" w:ascii="仿宋_GB2312" w:hAnsi="仿宋_GB2312" w:eastAsia="仿宋_GB2312" w:cs="仿宋_GB2312"/>
          <w:kern w:val="2"/>
          <w:sz w:val="32"/>
          <w:szCs w:val="32"/>
          <w:highlight w:val="none"/>
          <w:lang w:val="en-US" w:eastAsia="zh-CN" w:bidi="ar-SA"/>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请考生注意个人防护，自备一次性医用口罩，除核验身份和面试答题时按要求及时摘戴口罩外，进出原件校验场地和面试考点、参加原件校验和面试应当全程佩戴口罩。</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原件校验和面试期间，考生要自觉维护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不</w:t>
      </w:r>
      <w:r>
        <w:rPr>
          <w:rFonts w:hint="eastAsia" w:ascii="仿宋_GB2312" w:hAnsi="仿宋_GB2312" w:eastAsia="仿宋_GB2312" w:cs="仿宋_GB2312"/>
          <w:kern w:val="2"/>
          <w:sz w:val="32"/>
          <w:szCs w:val="32"/>
          <w:lang w:val="en-US" w:eastAsia="zh-CN" w:bidi="ar-SA"/>
        </w:rPr>
        <w:t>具备继续完成考试条件的考生，由驻点医务人员按规定妥善处置。</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加面试前核对校验原件和面试的考生自行下载填写《考生健康情况申报卡》（在原件校验和面试时上交），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righ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righ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sectPr>
      <w:pgSz w:w="11906" w:h="16838"/>
      <w:pgMar w:top="2098" w:right="1247" w:bottom="181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45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 w:type="character" w:styleId="5">
    <w:name w:val="FollowedHyperlink"/>
    <w:basedOn w:val="3"/>
    <w:qFormat/>
    <w:uiPriority w:val="0"/>
    <w:rPr>
      <w:color w:val="333333"/>
      <w:sz w:val="21"/>
      <w:szCs w:val="21"/>
      <w:u w:val="none"/>
      <w:vertAlign w:val="baseline"/>
    </w:rPr>
  </w:style>
  <w:style w:type="character" w:styleId="6">
    <w:name w:val="Hyperlink"/>
    <w:basedOn w:val="3"/>
    <w:qFormat/>
    <w:uiPriority w:val="0"/>
    <w:rPr>
      <w:color w:val="0000FF"/>
      <w:u w:val="single"/>
    </w:rPr>
  </w:style>
  <w:style w:type="character" w:customStyle="1" w:styleId="8">
    <w:name w:val="showbtn"/>
    <w:basedOn w:val="3"/>
    <w:qFormat/>
    <w:uiPriority w:val="0"/>
    <w:rPr>
      <w:vanish/>
    </w:rPr>
  </w:style>
  <w:style w:type="character" w:customStyle="1" w:styleId="9">
    <w:name w:val="hidebtn"/>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855</Words>
  <Characters>861</Characters>
  <Paragraphs>18</Paragraphs>
  <TotalTime>87</TotalTime>
  <ScaleCrop>false</ScaleCrop>
  <LinksUpToDate>false</LinksUpToDate>
  <CharactersWithSpaces>875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2020-07-30T07:23:00Z</dcterms:created>
  <dc:creator>shandian</dc:creator>
  <cp:lastModifiedBy>彭颖</cp:lastModifiedBy>
  <cp:lastPrinted>2021-06-11T07:24:00Z</cp:lastPrinted>
  <dcterms:modified xsi:type="dcterms:W3CDTF">2021-06-18T01:50:13Z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3d46393e98984adab9f22792d536e323</vt:lpwstr>
  </property>
</Properties>
</file>