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B" w:rsidRPr="002D723B" w:rsidRDefault="002D723B" w:rsidP="002D723B">
      <w:pPr>
        <w:spacing w:line="560" w:lineRule="exact"/>
        <w:ind w:left="250" w:hangingChars="78" w:hanging="250"/>
        <w:rPr>
          <w:rFonts w:ascii="黑体" w:eastAsia="黑体" w:hAnsi="_x000B__x000C_"/>
          <w:sz w:val="32"/>
          <w:szCs w:val="32"/>
        </w:rPr>
      </w:pPr>
      <w:r w:rsidRPr="002D723B">
        <w:rPr>
          <w:rFonts w:ascii="黑体" w:eastAsia="黑体" w:hAnsi="_x000B__x000C_" w:hint="eastAsia"/>
          <w:sz w:val="32"/>
          <w:szCs w:val="32"/>
        </w:rPr>
        <w:t>附件</w:t>
      </w:r>
      <w:r>
        <w:rPr>
          <w:rFonts w:ascii="黑体" w:eastAsia="黑体" w:hAnsi="_x000B__x000C_" w:hint="eastAsia"/>
          <w:sz w:val="32"/>
          <w:szCs w:val="32"/>
        </w:rPr>
        <w:t>2</w:t>
      </w:r>
    </w:p>
    <w:p w:rsidR="002D723B" w:rsidRPr="002D723B" w:rsidRDefault="002D723B" w:rsidP="002D723B">
      <w:pPr>
        <w:spacing w:line="560" w:lineRule="exact"/>
        <w:ind w:left="343" w:hangingChars="78" w:hanging="343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D723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体检温馨提示</w:t>
      </w:r>
    </w:p>
    <w:p w:rsidR="002D723B" w:rsidRDefault="002D723B" w:rsidP="002D723B">
      <w:pPr>
        <w:spacing w:line="560" w:lineRule="exact"/>
        <w:ind w:left="250" w:hangingChars="78" w:hanging="25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bCs/>
          <w:sz w:val="32"/>
          <w:szCs w:val="32"/>
        </w:rPr>
        <w:t>请出示身份证原件，核对身份无误后方可参检；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糖尿病、低血糖患者应尽早进行体检，以免因低血糖发生意外；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请在规定时间内体检。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为了便于体检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,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穿着应尽量方便、简单，女士不要穿连衣裙、连裤袜、高统靴；做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X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光照片检查时，</w:t>
      </w:r>
      <w:proofErr w:type="gramStart"/>
      <w:r w:rsidRPr="002D723B">
        <w:rPr>
          <w:rFonts w:ascii="Times New Roman" w:eastAsia="仿宋_GB2312" w:hAnsi="Times New Roman" w:cs="Times New Roman"/>
          <w:sz w:val="32"/>
          <w:szCs w:val="32"/>
        </w:rPr>
        <w:t>请勿穿</w:t>
      </w:r>
      <w:proofErr w:type="gramEnd"/>
      <w:r w:rsidRPr="002D723B">
        <w:rPr>
          <w:rFonts w:ascii="Times New Roman" w:eastAsia="仿宋_GB2312" w:hAnsi="Times New Roman" w:cs="Times New Roman"/>
          <w:sz w:val="32"/>
          <w:szCs w:val="32"/>
        </w:rPr>
        <w:t>带有金属纽扣的衣服、文胸、项链；同时取下手机、钢笔、钥匙等金属物品。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体检过程中请注意保管好个人物品。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健康检查前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1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天避免高脂肪、高蛋白饮食及饮酒，清淡饮食，保证良好睡眠；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前列腺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B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超、妇科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B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超前请尽量不排小便，保持膀胱充盈；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检查前一晚</w:t>
      </w:r>
      <w:proofErr w:type="gramStart"/>
      <w:r w:rsidRPr="002D723B">
        <w:rPr>
          <w:rFonts w:ascii="Times New Roman" w:eastAsia="仿宋_GB2312" w:hAnsi="Times New Roman" w:cs="Times New Roman"/>
          <w:sz w:val="32"/>
          <w:szCs w:val="32"/>
        </w:rPr>
        <w:t>凌晨后</w:t>
      </w:r>
      <w:proofErr w:type="gramEnd"/>
      <w:r w:rsidRPr="002D723B">
        <w:rPr>
          <w:rFonts w:ascii="Times New Roman" w:eastAsia="仿宋_GB2312" w:hAnsi="Times New Roman" w:cs="Times New Roman"/>
          <w:sz w:val="32"/>
          <w:szCs w:val="32"/>
        </w:rPr>
        <w:t>请勿再进食，检查当日早晨</w:t>
      </w:r>
      <w:r w:rsidRPr="002D723B">
        <w:rPr>
          <w:rFonts w:ascii="Times New Roman" w:eastAsia="仿宋_GB2312" w:hAnsi="Times New Roman" w:cs="Times New Roman"/>
          <w:sz w:val="32"/>
          <w:szCs w:val="32"/>
          <w:u w:val="single"/>
        </w:rPr>
        <w:t>禁食禁水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糖尿病、高血压、心脏病、哮喘等慢性疾病患者，</w:t>
      </w:r>
      <w:proofErr w:type="gramStart"/>
      <w:r w:rsidRPr="002D723B">
        <w:rPr>
          <w:rFonts w:ascii="Times New Roman" w:eastAsia="仿宋_GB2312" w:hAnsi="Times New Roman" w:cs="Times New Roman"/>
          <w:sz w:val="32"/>
          <w:szCs w:val="32"/>
        </w:rPr>
        <w:t>受检日建议</w:t>
      </w:r>
      <w:proofErr w:type="gramEnd"/>
      <w:r w:rsidRPr="002D723B">
        <w:rPr>
          <w:rFonts w:ascii="Times New Roman" w:eastAsia="仿宋_GB2312" w:hAnsi="Times New Roman" w:cs="Times New Roman"/>
          <w:sz w:val="32"/>
          <w:szCs w:val="32"/>
        </w:rPr>
        <w:t>不停药或将平时服用药物携带备用，避免发生意外；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晕针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D723B">
        <w:rPr>
          <w:rFonts w:ascii="Times New Roman" w:eastAsia="仿宋_GB2312" w:hAnsi="Times New Roman" w:cs="Times New Roman"/>
          <w:sz w:val="32"/>
          <w:szCs w:val="32"/>
        </w:rPr>
        <w:t>病史者，抽血前告知工作人员，以做好防范；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sz w:val="32"/>
          <w:szCs w:val="32"/>
        </w:rPr>
        <w:t>有眼压、眼底、裂隙灯检查项目请勿戴隐形眼镜，如戴隐形眼镜请自备眼药水和</w:t>
      </w:r>
      <w:proofErr w:type="gramStart"/>
      <w:r w:rsidRPr="002D723B">
        <w:rPr>
          <w:rFonts w:ascii="Times New Roman" w:eastAsia="仿宋_GB2312" w:hAnsi="Times New Roman" w:cs="Times New Roman"/>
          <w:sz w:val="32"/>
          <w:szCs w:val="32"/>
        </w:rPr>
        <w:t>镜盒</w:t>
      </w:r>
      <w:proofErr w:type="gramEnd"/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怀孕或可能已经怀孕者，请预先告知体检中心工作人员，勿做放射检查、幽门螺杆</w:t>
      </w:r>
      <w:proofErr w:type="gramStart"/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菌</w:t>
      </w:r>
      <w:proofErr w:type="gramEnd"/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检查、阴式彩超、肛门指检、及妇科检查。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未婚女士不做妇科检查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如有性生活史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并且受检者强烈要求检查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需受检者在同意书及体检指引单上签字确认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方可进行检查。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月经期间，请勿进行尿液、妇科、阴式彩超、肛门指诊、粪便检查，待经期结束后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3-5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天进行补检。</w:t>
      </w:r>
    </w:p>
    <w:p w:rsidR="002D723B" w:rsidRPr="002D723B" w:rsidRDefault="002D723B" w:rsidP="002D723B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做妇科检查前一天请勿同房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proofErr w:type="gramStart"/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勿进行</w:t>
      </w:r>
      <w:proofErr w:type="gramEnd"/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阴道冲洗或使用栓塞剂</w:t>
      </w:r>
      <w:r w:rsidRPr="002D723B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</w:p>
    <w:p w:rsidR="002D723B" w:rsidRPr="002D723B" w:rsidRDefault="002D723B" w:rsidP="002D723B">
      <w:pPr>
        <w:spacing w:line="560" w:lineRule="exact"/>
        <w:ind w:left="4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D723B" w:rsidRPr="002D723B" w:rsidRDefault="002D723B" w:rsidP="002D723B">
      <w:pPr>
        <w:spacing w:line="560" w:lineRule="exact"/>
        <w:ind w:left="-142"/>
        <w:rPr>
          <w:rFonts w:ascii="Times New Roman" w:eastAsia="仿宋_GB2312" w:hAnsi="Times New Roman" w:cs="Times New Roman"/>
          <w:b/>
          <w:sz w:val="32"/>
          <w:szCs w:val="32"/>
        </w:rPr>
      </w:pPr>
      <w:r w:rsidRPr="002D723B">
        <w:rPr>
          <w:rFonts w:ascii="Times New Roman" w:eastAsia="仿宋_GB2312" w:hAnsi="Times New Roman" w:cs="Times New Roman"/>
          <w:b/>
          <w:bCs/>
          <w:sz w:val="32"/>
          <w:szCs w:val="32"/>
        </w:rPr>
        <w:t>现场要求：</w:t>
      </w:r>
    </w:p>
    <w:p w:rsidR="002D723B" w:rsidRPr="002D723B" w:rsidRDefault="002D723B" w:rsidP="002D723B">
      <w:pPr>
        <w:pStyle w:val="a3"/>
        <w:numPr>
          <w:ilvl w:val="3"/>
          <w:numId w:val="2"/>
        </w:numPr>
        <w:tabs>
          <w:tab w:val="clear" w:pos="2098"/>
          <w:tab w:val="left" w:pos="1680"/>
        </w:tabs>
        <w:spacing w:beforeAutospacing="0" w:afterAutospacing="0" w:line="560" w:lineRule="exact"/>
        <w:ind w:hanging="838"/>
        <w:rPr>
          <w:rFonts w:ascii="Times New Roman" w:eastAsia="仿宋_GB2312" w:hAnsi="Times New Roman"/>
          <w:bCs/>
          <w:sz w:val="32"/>
          <w:szCs w:val="32"/>
        </w:rPr>
      </w:pPr>
      <w:r w:rsidRPr="002D723B">
        <w:rPr>
          <w:rFonts w:ascii="Times New Roman" w:eastAsia="仿宋_GB2312" w:hAnsi="Times New Roman"/>
          <w:bCs/>
          <w:sz w:val="32"/>
          <w:szCs w:val="32"/>
        </w:rPr>
        <w:t>参检中请勿高声喧哗，以免影响医生检查工作</w:t>
      </w:r>
    </w:p>
    <w:p w:rsidR="002D723B" w:rsidRPr="002D723B" w:rsidRDefault="002D723B" w:rsidP="002D723B">
      <w:pPr>
        <w:pStyle w:val="a3"/>
        <w:numPr>
          <w:ilvl w:val="3"/>
          <w:numId w:val="2"/>
        </w:numPr>
        <w:tabs>
          <w:tab w:val="clear" w:pos="2098"/>
          <w:tab w:val="left" w:pos="1680"/>
        </w:tabs>
        <w:spacing w:beforeAutospacing="0" w:afterAutospacing="0" w:line="560" w:lineRule="exact"/>
        <w:ind w:hanging="838"/>
        <w:rPr>
          <w:rFonts w:ascii="Times New Roman" w:eastAsia="仿宋_GB2312" w:hAnsi="Times New Roman"/>
          <w:bCs/>
          <w:sz w:val="32"/>
          <w:szCs w:val="32"/>
        </w:rPr>
      </w:pPr>
      <w:r w:rsidRPr="002D723B">
        <w:rPr>
          <w:rFonts w:ascii="Times New Roman" w:eastAsia="仿宋_GB2312" w:hAnsi="Times New Roman"/>
          <w:bCs/>
          <w:sz w:val="32"/>
          <w:szCs w:val="32"/>
        </w:rPr>
        <w:t>自觉排队检查，遵守现场次序</w:t>
      </w:r>
    </w:p>
    <w:p w:rsidR="002D723B" w:rsidRPr="002D723B" w:rsidRDefault="002D723B" w:rsidP="002D723B">
      <w:pPr>
        <w:pStyle w:val="a3"/>
        <w:numPr>
          <w:ilvl w:val="3"/>
          <w:numId w:val="2"/>
        </w:numPr>
        <w:tabs>
          <w:tab w:val="clear" w:pos="2098"/>
          <w:tab w:val="left" w:pos="1680"/>
        </w:tabs>
        <w:spacing w:beforeAutospacing="0" w:afterAutospacing="0" w:line="560" w:lineRule="exact"/>
        <w:ind w:hanging="838"/>
        <w:rPr>
          <w:rFonts w:ascii="Times New Roman" w:eastAsia="仿宋_GB2312" w:hAnsi="Times New Roman"/>
          <w:sz w:val="32"/>
          <w:szCs w:val="32"/>
        </w:rPr>
      </w:pPr>
      <w:r w:rsidRPr="002D723B">
        <w:rPr>
          <w:rFonts w:ascii="Times New Roman" w:eastAsia="仿宋_GB2312" w:hAnsi="Times New Roman"/>
          <w:sz w:val="32"/>
          <w:szCs w:val="32"/>
        </w:rPr>
        <w:t>请积极配合医生</w:t>
      </w:r>
      <w:proofErr w:type="gramStart"/>
      <w:r w:rsidRPr="002D723B">
        <w:rPr>
          <w:rFonts w:ascii="Times New Roman" w:eastAsia="仿宋_GB2312" w:hAnsi="Times New Roman"/>
          <w:sz w:val="32"/>
          <w:szCs w:val="32"/>
        </w:rPr>
        <w:t>及导检人员</w:t>
      </w:r>
      <w:proofErr w:type="gramEnd"/>
      <w:r w:rsidRPr="002D723B">
        <w:rPr>
          <w:rFonts w:ascii="Times New Roman" w:eastAsia="仿宋_GB2312" w:hAnsi="Times New Roman"/>
          <w:sz w:val="32"/>
          <w:szCs w:val="32"/>
        </w:rPr>
        <w:t>安排和指挥</w:t>
      </w:r>
    </w:p>
    <w:p w:rsidR="002D723B" w:rsidRPr="002D723B" w:rsidRDefault="002D723B" w:rsidP="002D723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D723B" w:rsidRPr="002D723B" w:rsidRDefault="002D723B" w:rsidP="002D723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D723B" w:rsidRPr="002D723B" w:rsidRDefault="002D723B" w:rsidP="002D723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D723B" w:rsidRPr="002D723B" w:rsidRDefault="002D723B" w:rsidP="002D723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D723B" w:rsidRPr="002D723B" w:rsidRDefault="002D723B" w:rsidP="002D723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CE7C7C" w:rsidRPr="002D723B" w:rsidRDefault="00CE7C7C">
      <w:pPr>
        <w:rPr>
          <w:rFonts w:ascii="Times New Roman" w:eastAsia="仿宋_GB2312" w:hAnsi="Times New Roman" w:cs="Times New Roman"/>
        </w:rPr>
      </w:pPr>
    </w:p>
    <w:sectPr w:rsidR="00CE7C7C" w:rsidRPr="002D723B" w:rsidSect="009B5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802"/>
    <w:multiLevelType w:val="multilevel"/>
    <w:tmpl w:val="1CC01802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BA472ED"/>
    <w:multiLevelType w:val="multilevel"/>
    <w:tmpl w:val="2BA472E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8" w:hanging="420"/>
      </w:pPr>
    </w:lvl>
    <w:lvl w:ilvl="2">
      <w:start w:val="1"/>
      <w:numFmt w:val="lowerRoman"/>
      <w:lvlText w:val="%3."/>
      <w:lvlJc w:val="right"/>
      <w:pPr>
        <w:ind w:left="1678" w:hanging="420"/>
      </w:p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518" w:hanging="420"/>
      </w:pPr>
    </w:lvl>
    <w:lvl w:ilvl="5">
      <w:start w:val="1"/>
      <w:numFmt w:val="lowerRoman"/>
      <w:lvlText w:val="%6."/>
      <w:lvlJc w:val="righ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lowerLetter"/>
      <w:lvlText w:val="%8)"/>
      <w:lvlJc w:val="left"/>
      <w:pPr>
        <w:ind w:left="3778" w:hanging="420"/>
      </w:pPr>
    </w:lvl>
    <w:lvl w:ilvl="8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23B"/>
    <w:rsid w:val="002D723B"/>
    <w:rsid w:val="003763F7"/>
    <w:rsid w:val="00A0485C"/>
    <w:rsid w:val="00C011D0"/>
    <w:rsid w:val="00CE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D723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pengying</dc:creator>
  <cp:lastModifiedBy>pengying</cp:lastModifiedBy>
  <cp:revision>4</cp:revision>
  <dcterms:created xsi:type="dcterms:W3CDTF">2020-01-06T07:07:00Z</dcterms:created>
  <dcterms:modified xsi:type="dcterms:W3CDTF">2020-01-06T07:16:00Z</dcterms:modified>
</cp:coreProperties>
</file>